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3" w:rsidRPr="000546D7" w:rsidRDefault="008F522E" w:rsidP="008F522E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</w:t>
      </w:r>
      <w:r w:rsidR="005578B1">
        <w:rPr>
          <w:rFonts w:eastAsia="Calibri"/>
          <w:sz w:val="24"/>
        </w:rPr>
        <w:t>Согласованно</w:t>
      </w:r>
      <w:proofErr w:type="gramStart"/>
      <w:r w:rsidR="005578B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                                                     </w:t>
      </w:r>
      <w:r w:rsidR="00D31B83" w:rsidRPr="000546D7">
        <w:rPr>
          <w:rFonts w:eastAsia="Calibri"/>
          <w:sz w:val="24"/>
        </w:rPr>
        <w:t>У</w:t>
      </w:r>
      <w:proofErr w:type="gramEnd"/>
      <w:r w:rsidR="00D31B83" w:rsidRPr="000546D7">
        <w:rPr>
          <w:rFonts w:eastAsia="Calibri"/>
          <w:sz w:val="24"/>
        </w:rPr>
        <w:t>тверждаю</w:t>
      </w:r>
    </w:p>
    <w:p w:rsidR="00D31B83" w:rsidRPr="000546D7" w:rsidRDefault="008F522E" w:rsidP="008F522E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Педагогическим советом                                    Директор школы</w:t>
      </w:r>
      <w:proofErr w:type="gramStart"/>
      <w:r>
        <w:rPr>
          <w:rFonts w:eastAsia="Calibri"/>
          <w:sz w:val="24"/>
        </w:rPr>
        <w:t>:.</w:t>
      </w:r>
      <w:proofErr w:type="gramEnd"/>
    </w:p>
    <w:p w:rsidR="00D31B83" w:rsidRPr="000546D7" w:rsidRDefault="008F522E" w:rsidP="008F522E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Протокол № ____</w:t>
      </w:r>
      <w:r w:rsidR="00D31B83" w:rsidRPr="000546D7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                                               </w:t>
      </w:r>
      <w:r>
        <w:rPr>
          <w:rFonts w:eastAsia="Calibri"/>
          <w:sz w:val="24"/>
        </w:rPr>
        <w:t>_______</w:t>
      </w:r>
      <w:r>
        <w:rPr>
          <w:rFonts w:eastAsia="Calibri"/>
          <w:sz w:val="24"/>
        </w:rPr>
        <w:t>/</w:t>
      </w:r>
      <w:bookmarkStart w:id="0" w:name="_GoBack"/>
      <w:bookmarkEnd w:id="0"/>
      <w:proofErr w:type="spellStart"/>
      <w:r>
        <w:rPr>
          <w:rFonts w:eastAsia="Calibri"/>
          <w:sz w:val="24"/>
        </w:rPr>
        <w:t>Графкина</w:t>
      </w:r>
      <w:proofErr w:type="spellEnd"/>
      <w:r>
        <w:rPr>
          <w:rFonts w:eastAsia="Calibri"/>
          <w:sz w:val="24"/>
        </w:rPr>
        <w:t xml:space="preserve"> С.Н</w:t>
      </w:r>
    </w:p>
    <w:p w:rsidR="00D31B83" w:rsidRDefault="008F522E" w:rsidP="008F522E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</w:t>
      </w:r>
      <w:r w:rsidRPr="000546D7">
        <w:rPr>
          <w:rFonts w:eastAsia="Calibri"/>
          <w:sz w:val="24"/>
        </w:rPr>
        <w:t>«___»__________20___г.</w:t>
      </w:r>
      <w:r w:rsidRPr="008F522E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                                </w:t>
      </w:r>
      <w:r>
        <w:rPr>
          <w:rFonts w:eastAsia="Calibri"/>
          <w:sz w:val="24"/>
        </w:rPr>
        <w:t>Приказ № _____</w:t>
      </w:r>
      <w:r w:rsidRPr="000546D7">
        <w:rPr>
          <w:rFonts w:eastAsia="Calibri"/>
          <w:sz w:val="24"/>
        </w:rPr>
        <w:t>от</w:t>
      </w:r>
      <w:r>
        <w:rPr>
          <w:rFonts w:eastAsia="Calibri"/>
          <w:sz w:val="24"/>
        </w:rPr>
        <w:t xml:space="preserve">   </w:t>
      </w:r>
      <w:r w:rsidRPr="000546D7">
        <w:rPr>
          <w:rFonts w:eastAsia="Calibri"/>
          <w:sz w:val="24"/>
        </w:rPr>
        <w:t>«___»__________20___г.</w:t>
      </w:r>
    </w:p>
    <w:p w:rsidR="008F522E" w:rsidRPr="005578B1" w:rsidRDefault="008F522E" w:rsidP="008F522E">
      <w:pPr>
        <w:jc w:val="both"/>
        <w:rPr>
          <w:rFonts w:eastAsia="Calibri"/>
          <w:b/>
          <w:sz w:val="24"/>
        </w:rPr>
      </w:pPr>
    </w:p>
    <w:p w:rsidR="00D31B83" w:rsidRPr="005578B1" w:rsidRDefault="00D31B83" w:rsidP="005578B1">
      <w:pPr>
        <w:spacing w:line="276" w:lineRule="auto"/>
        <w:jc w:val="center"/>
        <w:rPr>
          <w:rFonts w:eastAsia="Calibri"/>
          <w:b/>
          <w:sz w:val="24"/>
        </w:rPr>
      </w:pPr>
      <w:r w:rsidRPr="005578B1">
        <w:rPr>
          <w:rFonts w:eastAsia="Calibri"/>
          <w:b/>
          <w:sz w:val="24"/>
        </w:rPr>
        <w:t>Положение</w:t>
      </w:r>
    </w:p>
    <w:p w:rsidR="008F522E" w:rsidRDefault="008F522E" w:rsidP="000546D7">
      <w:pPr>
        <w:spacing w:line="276" w:lineRule="auto"/>
        <w:ind w:left="100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о Ц</w:t>
      </w:r>
      <w:r w:rsidR="00D31B83" w:rsidRPr="005578B1">
        <w:rPr>
          <w:rFonts w:eastAsia="Calibri"/>
          <w:b/>
          <w:sz w:val="24"/>
        </w:rPr>
        <w:t xml:space="preserve">ентре образования цифрового и гуманитарного профилей </w:t>
      </w:r>
    </w:p>
    <w:p w:rsidR="00D31B83" w:rsidRPr="005578B1" w:rsidRDefault="00D31B83" w:rsidP="000546D7">
      <w:pPr>
        <w:spacing w:line="276" w:lineRule="auto"/>
        <w:ind w:left="100"/>
        <w:jc w:val="center"/>
        <w:rPr>
          <w:rFonts w:eastAsia="Calibri"/>
          <w:b/>
          <w:sz w:val="24"/>
        </w:rPr>
      </w:pPr>
      <w:r w:rsidRPr="005578B1">
        <w:rPr>
          <w:rFonts w:eastAsia="Calibri"/>
          <w:b/>
          <w:sz w:val="24"/>
        </w:rPr>
        <w:t>«Точка роста»</w:t>
      </w:r>
    </w:p>
    <w:p w:rsidR="00D31B83" w:rsidRPr="000546D7" w:rsidRDefault="00D31B83" w:rsidP="000546D7">
      <w:pPr>
        <w:spacing w:line="276" w:lineRule="auto"/>
        <w:ind w:left="100"/>
        <w:jc w:val="both"/>
        <w:rPr>
          <w:rFonts w:eastAsia="Calibri"/>
          <w:sz w:val="24"/>
        </w:rPr>
      </w:pPr>
    </w:p>
    <w:p w:rsidR="000546D7" w:rsidRPr="005578B1" w:rsidRDefault="005578B1" w:rsidP="005578B1">
      <w:pPr>
        <w:pStyle w:val="a3"/>
        <w:numPr>
          <w:ilvl w:val="0"/>
          <w:numId w:val="5"/>
        </w:numPr>
        <w:spacing w:line="276" w:lineRule="auto"/>
        <w:jc w:val="center"/>
        <w:rPr>
          <w:rFonts w:eastAsia="Calibri"/>
          <w:b/>
          <w:sz w:val="24"/>
        </w:rPr>
      </w:pPr>
      <w:r w:rsidRPr="005578B1">
        <w:rPr>
          <w:rFonts w:eastAsia="Calibri"/>
          <w:b/>
          <w:sz w:val="24"/>
        </w:rPr>
        <w:t>Общие положения</w:t>
      </w:r>
    </w:p>
    <w:p w:rsidR="00D31B83" w:rsidRPr="000546D7" w:rsidRDefault="00D31B83" w:rsidP="005578B1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4"/>
        </w:rPr>
      </w:pPr>
      <w:r w:rsidRPr="000546D7">
        <w:rPr>
          <w:rFonts w:eastAsia="Calibri"/>
          <w:sz w:val="24"/>
        </w:rPr>
        <w:t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 – научного и гуманитарного профилей.</w:t>
      </w:r>
    </w:p>
    <w:p w:rsidR="00D31B83" w:rsidRPr="000546D7" w:rsidRDefault="00D31B83" w:rsidP="005578B1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4"/>
        </w:rPr>
      </w:pPr>
      <w:r w:rsidRPr="000546D7">
        <w:rPr>
          <w:rFonts w:eastAsia="Calibri"/>
          <w:sz w:val="24"/>
        </w:rPr>
        <w:t xml:space="preserve">Центр является структурным подразделением образовательной организации </w:t>
      </w:r>
      <w:r w:rsidR="008F522E">
        <w:rPr>
          <w:rFonts w:eastAsia="Calibri"/>
          <w:sz w:val="24"/>
        </w:rPr>
        <w:t xml:space="preserve">муниципального бюджетного общеобразовательного учреждения «Никольская основная школа» </w:t>
      </w:r>
      <w:proofErr w:type="spellStart"/>
      <w:r w:rsidR="008F522E">
        <w:rPr>
          <w:rFonts w:eastAsia="Calibri"/>
          <w:sz w:val="24"/>
        </w:rPr>
        <w:t>Усть</w:t>
      </w:r>
      <w:proofErr w:type="spellEnd"/>
      <w:r w:rsidR="008F522E">
        <w:rPr>
          <w:rFonts w:eastAsia="Calibri"/>
          <w:sz w:val="24"/>
        </w:rPr>
        <w:t xml:space="preserve"> – </w:t>
      </w:r>
      <w:proofErr w:type="spellStart"/>
      <w:r w:rsidR="008F522E">
        <w:rPr>
          <w:rFonts w:eastAsia="Calibri"/>
          <w:sz w:val="24"/>
        </w:rPr>
        <w:t>Ишимского</w:t>
      </w:r>
      <w:proofErr w:type="spellEnd"/>
      <w:r w:rsidR="008F522E">
        <w:rPr>
          <w:rFonts w:eastAsia="Calibri"/>
          <w:sz w:val="24"/>
        </w:rPr>
        <w:t xml:space="preserve"> муниципального района Омской области</w:t>
      </w:r>
      <w:r w:rsidRPr="000546D7">
        <w:rPr>
          <w:rFonts w:eastAsia="Calibri"/>
          <w:sz w:val="24"/>
        </w:rPr>
        <w:t xml:space="preserve"> (далее – Учреждение) и не является отдельным юридическим лицом.</w:t>
      </w:r>
    </w:p>
    <w:p w:rsidR="00D31B83" w:rsidRPr="000546D7" w:rsidRDefault="00D31B83" w:rsidP="005578B1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4"/>
        </w:rPr>
      </w:pPr>
      <w:proofErr w:type="gramStart"/>
      <w:r w:rsidRPr="000546D7">
        <w:rPr>
          <w:rFonts w:eastAsia="Calibri"/>
          <w:sz w:val="24"/>
        </w:rPr>
        <w:t>Це</w:t>
      </w:r>
      <w:r w:rsidR="000546D7" w:rsidRPr="000546D7">
        <w:rPr>
          <w:rFonts w:eastAsia="Calibri"/>
          <w:sz w:val="24"/>
        </w:rPr>
        <w:t>н</w:t>
      </w:r>
      <w:r w:rsidRPr="000546D7">
        <w:rPr>
          <w:rFonts w:eastAsia="Calibri"/>
          <w:sz w:val="24"/>
        </w:rPr>
        <w:t>тр входит в состав региональной сети Центров образования цифрового и гуманитарного профилей «Точка роста» и функционирует как образовательный центр, реализующий основные  и дополнительные общеобразовательные</w:t>
      </w:r>
      <w:r w:rsidR="000546D7" w:rsidRPr="000546D7">
        <w:rPr>
          <w:rFonts w:eastAsia="Calibri"/>
          <w:sz w:val="24"/>
        </w:rPr>
        <w:t xml:space="preserve"> программы цифрового, естественно-научного, технического, гуманитарного профилей, в том числе и в дистанционной форме, а также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  <w:proofErr w:type="gramEnd"/>
    </w:p>
    <w:p w:rsidR="00D31B83" w:rsidRPr="005578B1" w:rsidRDefault="00D31B83" w:rsidP="005578B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1.4. </w:t>
      </w:r>
      <w:r>
        <w:rPr>
          <w:rFonts w:eastAsia="Times New Roman"/>
          <w:sz w:val="24"/>
          <w:szCs w:val="24"/>
        </w:rPr>
        <w:t>В своей деятельности Центр руководствуется Федеральным законом от 29 декабря 2012 года</w:t>
      </w:r>
      <w:r w:rsidR="005578B1">
        <w:rPr>
          <w:sz w:val="20"/>
          <w:szCs w:val="20"/>
        </w:rPr>
        <w:t xml:space="preserve"> № </w:t>
      </w:r>
      <w:r>
        <w:rPr>
          <w:rFonts w:eastAsia="Times New Roman"/>
          <w:sz w:val="24"/>
          <w:szCs w:val="24"/>
        </w:rPr>
        <w:t>272-ФЗ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Самарской области, программой развития Центра на текущий  год, планами работы, «дорожными картами», утвержденными учредителем и настоящим</w:t>
      </w:r>
      <w:r w:rsidR="005578B1">
        <w:rPr>
          <w:rFonts w:eastAsia="Times New Roman"/>
          <w:sz w:val="24"/>
          <w:szCs w:val="24"/>
        </w:rPr>
        <w:t xml:space="preserve"> </w:t>
      </w:r>
      <w:r w:rsidRPr="005578B1">
        <w:rPr>
          <w:rFonts w:eastAsia="Times New Roman"/>
          <w:sz w:val="24"/>
          <w:szCs w:val="24"/>
        </w:rPr>
        <w:t>Положением.</w:t>
      </w:r>
    </w:p>
    <w:p w:rsidR="00D31B83" w:rsidRDefault="00D31B83" w:rsidP="005578B1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 Центр в своей деятельности подчиняется директору Учреждения.</w:t>
      </w:r>
    </w:p>
    <w:p w:rsidR="00D31B83" w:rsidRDefault="00D31B83" w:rsidP="00D31B83">
      <w:pPr>
        <w:spacing w:line="362" w:lineRule="exact"/>
        <w:rPr>
          <w:sz w:val="24"/>
          <w:szCs w:val="24"/>
        </w:rPr>
      </w:pPr>
    </w:p>
    <w:p w:rsidR="00D31B83" w:rsidRPr="005578B1" w:rsidRDefault="00D31B83" w:rsidP="005578B1">
      <w:pPr>
        <w:pStyle w:val="a3"/>
        <w:numPr>
          <w:ilvl w:val="0"/>
          <w:numId w:val="5"/>
        </w:numPr>
        <w:tabs>
          <w:tab w:val="left" w:pos="3200"/>
        </w:tabs>
        <w:jc w:val="center"/>
        <w:rPr>
          <w:rFonts w:eastAsia="Times New Roman"/>
          <w:b/>
          <w:bCs/>
          <w:sz w:val="24"/>
          <w:szCs w:val="24"/>
        </w:rPr>
      </w:pPr>
      <w:r w:rsidRPr="005578B1">
        <w:rPr>
          <w:rFonts w:eastAsia="Times New Roman"/>
          <w:b/>
          <w:bCs/>
          <w:sz w:val="24"/>
          <w:szCs w:val="24"/>
        </w:rPr>
        <w:t>Цель, зада</w:t>
      </w:r>
      <w:r w:rsidR="005578B1" w:rsidRPr="005578B1">
        <w:rPr>
          <w:rFonts w:eastAsia="Times New Roman"/>
          <w:b/>
          <w:bCs/>
          <w:sz w:val="24"/>
          <w:szCs w:val="24"/>
        </w:rPr>
        <w:t>чи, функции деятельности Центра</w:t>
      </w:r>
    </w:p>
    <w:p w:rsidR="00D31B83" w:rsidRDefault="00D31B83" w:rsidP="008F522E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2.1.Основными целями Центра являются:</w:t>
      </w:r>
    </w:p>
    <w:p w:rsidR="00D31B83" w:rsidRDefault="00D31B83" w:rsidP="008F522E">
      <w:pPr>
        <w:spacing w:line="53" w:lineRule="exact"/>
        <w:ind w:firstLine="709"/>
        <w:rPr>
          <w:sz w:val="24"/>
          <w:szCs w:val="24"/>
        </w:rPr>
      </w:pPr>
    </w:p>
    <w:p w:rsidR="00D31B83" w:rsidRPr="005578B1" w:rsidRDefault="00D31B83" w:rsidP="008F522E">
      <w:pPr>
        <w:pStyle w:val="a3"/>
        <w:numPr>
          <w:ilvl w:val="0"/>
          <w:numId w:val="6"/>
        </w:numPr>
        <w:spacing w:line="273" w:lineRule="auto"/>
        <w:ind w:left="0" w:firstLine="709"/>
        <w:jc w:val="both"/>
        <w:rPr>
          <w:sz w:val="20"/>
          <w:szCs w:val="20"/>
        </w:rPr>
      </w:pPr>
      <w:r w:rsidRPr="005578B1">
        <w:rPr>
          <w:rFonts w:eastAsia="Times New Roman"/>
          <w:sz w:val="24"/>
          <w:szCs w:val="24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</w:t>
      </w:r>
      <w:proofErr w:type="gramStart"/>
      <w:r w:rsidRPr="005578B1">
        <w:rPr>
          <w:rFonts w:eastAsia="Times New Roman"/>
          <w:sz w:val="24"/>
          <w:szCs w:val="24"/>
        </w:rPr>
        <w:t xml:space="preserve"> ,</w:t>
      </w:r>
      <w:proofErr w:type="gramEnd"/>
      <w:r w:rsidRPr="005578B1">
        <w:rPr>
          <w:rFonts w:eastAsia="Times New Roman"/>
          <w:sz w:val="24"/>
          <w:szCs w:val="24"/>
        </w:rPr>
        <w:t xml:space="preserve"> технического и гуманитарного профилей;</w:t>
      </w:r>
    </w:p>
    <w:p w:rsidR="00D31B83" w:rsidRDefault="00D31B83" w:rsidP="008F522E">
      <w:pPr>
        <w:spacing w:line="17" w:lineRule="exact"/>
        <w:ind w:firstLine="709"/>
        <w:rPr>
          <w:sz w:val="24"/>
          <w:szCs w:val="24"/>
        </w:rPr>
      </w:pPr>
    </w:p>
    <w:p w:rsidR="00D31B83" w:rsidRPr="005578B1" w:rsidRDefault="00D31B83" w:rsidP="008F522E">
      <w:pPr>
        <w:pStyle w:val="a3"/>
        <w:numPr>
          <w:ilvl w:val="0"/>
          <w:numId w:val="6"/>
        </w:numPr>
        <w:spacing w:line="270" w:lineRule="auto"/>
        <w:ind w:left="0" w:firstLine="709"/>
        <w:jc w:val="both"/>
        <w:rPr>
          <w:sz w:val="20"/>
          <w:szCs w:val="20"/>
        </w:rPr>
      </w:pPr>
      <w:r w:rsidRPr="005578B1">
        <w:rPr>
          <w:rFonts w:eastAsia="Times New Roman"/>
          <w:sz w:val="24"/>
          <w:szCs w:val="24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D31B83" w:rsidRDefault="00D31B83" w:rsidP="008F522E">
      <w:pPr>
        <w:ind w:firstLine="709"/>
        <w:sectPr w:rsidR="00D31B83">
          <w:pgSz w:w="11900" w:h="16838"/>
          <w:pgMar w:top="1440" w:right="846" w:bottom="384" w:left="960" w:header="0" w:footer="0" w:gutter="0"/>
          <w:cols w:space="720" w:equalWidth="0">
            <w:col w:w="10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4180"/>
      </w:tblGrid>
      <w:tr w:rsidR="00D31B83" w:rsidTr="002736C8">
        <w:trPr>
          <w:trHeight w:val="276"/>
        </w:trPr>
        <w:tc>
          <w:tcPr>
            <w:tcW w:w="5580" w:type="dxa"/>
            <w:vAlign w:val="bottom"/>
          </w:tcPr>
          <w:p w:rsidR="00D31B83" w:rsidRDefault="00D31B83" w:rsidP="008F522E">
            <w:pPr>
              <w:ind w:firstLine="7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2.2. Задачи центра:</w:t>
            </w:r>
          </w:p>
        </w:tc>
        <w:tc>
          <w:tcPr>
            <w:tcW w:w="4180" w:type="dxa"/>
            <w:vAlign w:val="bottom"/>
          </w:tcPr>
          <w:p w:rsidR="00D31B83" w:rsidRDefault="00D31B83" w:rsidP="008F522E">
            <w:pPr>
              <w:ind w:firstLine="709"/>
              <w:jc w:val="right"/>
              <w:rPr>
                <w:sz w:val="20"/>
                <w:szCs w:val="20"/>
              </w:rPr>
            </w:pPr>
          </w:p>
        </w:tc>
      </w:tr>
    </w:tbl>
    <w:p w:rsidR="00D31B83" w:rsidRDefault="00D31B83" w:rsidP="008F522E">
      <w:pPr>
        <w:spacing w:line="55" w:lineRule="exact"/>
        <w:ind w:firstLine="709"/>
        <w:rPr>
          <w:sz w:val="20"/>
          <w:szCs w:val="20"/>
        </w:rPr>
      </w:pPr>
    </w:p>
    <w:p w:rsidR="00D31B83" w:rsidRDefault="00D31B83" w:rsidP="008F522E">
      <w:pPr>
        <w:spacing w:line="27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D31B83" w:rsidRDefault="00D31B83" w:rsidP="008F522E">
      <w:pPr>
        <w:spacing w:line="19" w:lineRule="exact"/>
        <w:ind w:firstLine="709"/>
        <w:rPr>
          <w:sz w:val="20"/>
          <w:szCs w:val="20"/>
        </w:rPr>
      </w:pPr>
    </w:p>
    <w:p w:rsidR="00D31B83" w:rsidRDefault="00D31B83" w:rsidP="008F522E">
      <w:pPr>
        <w:spacing w:line="272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2.2.1. создание условий для реализации </w:t>
      </w:r>
      <w:proofErr w:type="spellStart"/>
      <w:r>
        <w:rPr>
          <w:rFonts w:eastAsia="Times New Roman"/>
          <w:sz w:val="24"/>
          <w:szCs w:val="24"/>
        </w:rPr>
        <w:t>разноуровневых</w:t>
      </w:r>
      <w:proofErr w:type="spellEnd"/>
      <w:r>
        <w:rPr>
          <w:rFonts w:eastAsia="Times New Roman"/>
          <w:sz w:val="24"/>
          <w:szCs w:val="24"/>
        </w:rPr>
        <w:t xml:space="preserve"> дополнительных общеразвивающих программ, цифрового, естественнонаучного, технического и гуманитарного профилей, проектной деятельности, направленной на расширение познавательных интересов, стимулирование активности, инициативы и исследовательской деятельности обучающихся;</w:t>
      </w:r>
    </w:p>
    <w:p w:rsidR="00D31B83" w:rsidRDefault="00D31B83" w:rsidP="008F522E">
      <w:pPr>
        <w:spacing w:line="19" w:lineRule="exact"/>
        <w:ind w:firstLine="709"/>
        <w:rPr>
          <w:sz w:val="20"/>
          <w:szCs w:val="20"/>
        </w:rPr>
      </w:pPr>
    </w:p>
    <w:p w:rsidR="00D31B83" w:rsidRDefault="00D31B83" w:rsidP="008F522E">
      <w:pPr>
        <w:spacing w:line="271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2.2.3. создание целостной системы образования в Центре, обеспеченной единством учебных и воспитательных требований, </w:t>
      </w:r>
      <w:proofErr w:type="gramStart"/>
      <w:r>
        <w:rPr>
          <w:rFonts w:eastAsia="Times New Roman"/>
          <w:sz w:val="24"/>
          <w:szCs w:val="24"/>
        </w:rPr>
        <w:t>методических подходов</w:t>
      </w:r>
      <w:proofErr w:type="gramEnd"/>
      <w:r>
        <w:rPr>
          <w:rFonts w:eastAsia="Times New Roman"/>
          <w:sz w:val="24"/>
          <w:szCs w:val="24"/>
        </w:rPr>
        <w:t>, преемственностью содержания основного и дополнительного образования;</w:t>
      </w:r>
    </w:p>
    <w:p w:rsidR="00D31B83" w:rsidRDefault="00D31B83" w:rsidP="008F522E">
      <w:pPr>
        <w:spacing w:line="18" w:lineRule="exact"/>
        <w:ind w:firstLine="709"/>
        <w:rPr>
          <w:sz w:val="20"/>
          <w:szCs w:val="20"/>
        </w:rPr>
      </w:pPr>
    </w:p>
    <w:p w:rsidR="00D31B83" w:rsidRDefault="00D31B83" w:rsidP="008F522E">
      <w:pPr>
        <w:spacing w:line="26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2.2.4.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31B83" w:rsidRDefault="00D31B83" w:rsidP="008F522E">
      <w:pPr>
        <w:spacing w:line="14" w:lineRule="exact"/>
        <w:ind w:firstLine="709"/>
        <w:rPr>
          <w:sz w:val="20"/>
          <w:szCs w:val="20"/>
        </w:rPr>
      </w:pPr>
    </w:p>
    <w:p w:rsidR="00D31B83" w:rsidRDefault="00D31B83" w:rsidP="008F522E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2.2.5. формирование социальной культуры школьников;</w:t>
      </w:r>
    </w:p>
    <w:p w:rsidR="00D31B83" w:rsidRDefault="00D31B83" w:rsidP="008F522E">
      <w:pPr>
        <w:spacing w:line="55" w:lineRule="exact"/>
        <w:ind w:firstLine="709"/>
        <w:rPr>
          <w:sz w:val="20"/>
          <w:szCs w:val="20"/>
        </w:rPr>
      </w:pPr>
    </w:p>
    <w:p w:rsidR="00D31B83" w:rsidRDefault="00D31B83" w:rsidP="008F522E">
      <w:pPr>
        <w:spacing w:line="265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D31B83" w:rsidRDefault="00D31B83" w:rsidP="008F522E">
      <w:pPr>
        <w:spacing w:line="25" w:lineRule="exact"/>
        <w:ind w:firstLine="709"/>
        <w:rPr>
          <w:sz w:val="20"/>
          <w:szCs w:val="20"/>
        </w:rPr>
      </w:pPr>
    </w:p>
    <w:p w:rsidR="00D31B83" w:rsidRDefault="00D31B83" w:rsidP="008F522E">
      <w:pPr>
        <w:spacing w:line="26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>
        <w:rPr>
          <w:rFonts w:eastAsia="Times New Roman"/>
          <w:sz w:val="24"/>
          <w:szCs w:val="24"/>
        </w:rPr>
        <w:t>медиаграмотности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D31B83" w:rsidRDefault="00D31B83" w:rsidP="008F522E">
      <w:pPr>
        <w:spacing w:line="29" w:lineRule="exact"/>
        <w:ind w:firstLine="709"/>
        <w:rPr>
          <w:sz w:val="20"/>
          <w:szCs w:val="20"/>
        </w:rPr>
      </w:pPr>
    </w:p>
    <w:p w:rsidR="00D31B83" w:rsidRDefault="00D31B83" w:rsidP="008F522E">
      <w:pPr>
        <w:spacing w:line="264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2.2.8. организация подготовки обучающихся Центра к участию в мероприятиях муниципального, областного и всероссийского уровня;</w:t>
      </w:r>
      <w:proofErr w:type="gramEnd"/>
    </w:p>
    <w:p w:rsidR="00D31B83" w:rsidRDefault="00D31B83" w:rsidP="008F522E">
      <w:pPr>
        <w:spacing w:line="26" w:lineRule="exact"/>
        <w:ind w:firstLine="709"/>
        <w:rPr>
          <w:sz w:val="20"/>
          <w:szCs w:val="20"/>
        </w:rPr>
      </w:pPr>
    </w:p>
    <w:p w:rsidR="00D31B83" w:rsidRDefault="00D31B83" w:rsidP="008F522E">
      <w:pPr>
        <w:spacing w:line="26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2.2.9. популяризация различных направлений дополнительного образования, проектной, исследовательской деятельности;</w:t>
      </w:r>
    </w:p>
    <w:p w:rsidR="00D31B83" w:rsidRDefault="00D31B83" w:rsidP="008F522E">
      <w:pPr>
        <w:spacing w:line="17" w:lineRule="exact"/>
        <w:ind w:firstLine="709"/>
        <w:rPr>
          <w:sz w:val="20"/>
          <w:szCs w:val="20"/>
        </w:rPr>
      </w:pPr>
    </w:p>
    <w:p w:rsidR="00D31B83" w:rsidRDefault="00D31B83" w:rsidP="008F522E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2.2.10. развитие шахматного образования;</w:t>
      </w:r>
    </w:p>
    <w:p w:rsidR="00D31B83" w:rsidRDefault="00D31B83" w:rsidP="008F522E">
      <w:pPr>
        <w:spacing w:line="53" w:lineRule="exact"/>
        <w:ind w:firstLine="709"/>
        <w:rPr>
          <w:sz w:val="20"/>
          <w:szCs w:val="20"/>
        </w:rPr>
      </w:pPr>
    </w:p>
    <w:p w:rsidR="005578B1" w:rsidRDefault="00D31B83" w:rsidP="008F522E">
      <w:pPr>
        <w:spacing w:line="27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Центра.</w:t>
      </w:r>
    </w:p>
    <w:p w:rsidR="005578B1" w:rsidRPr="005578B1" w:rsidRDefault="00D31B83" w:rsidP="008F522E">
      <w:pPr>
        <w:spacing w:line="270" w:lineRule="auto"/>
        <w:ind w:firstLine="709"/>
        <w:jc w:val="both"/>
        <w:rPr>
          <w:sz w:val="18"/>
          <w:szCs w:val="20"/>
        </w:rPr>
      </w:pPr>
      <w:r>
        <w:rPr>
          <w:rFonts w:eastAsia="Times New Roman"/>
          <w:sz w:val="24"/>
          <w:szCs w:val="24"/>
        </w:rPr>
        <w:t xml:space="preserve">2.3. </w:t>
      </w:r>
      <w:r w:rsidR="005578B1" w:rsidRPr="005578B1">
        <w:rPr>
          <w:rFonts w:eastAsia="Times New Roman"/>
          <w:sz w:val="24"/>
          <w:szCs w:val="28"/>
        </w:rPr>
        <w:t xml:space="preserve">Центр взаимодействует </w:t>
      </w:r>
      <w:proofErr w:type="gramStart"/>
      <w:r w:rsidR="005578B1" w:rsidRPr="005578B1">
        <w:rPr>
          <w:rFonts w:eastAsia="Times New Roman"/>
          <w:sz w:val="24"/>
          <w:szCs w:val="28"/>
        </w:rPr>
        <w:t>с</w:t>
      </w:r>
      <w:proofErr w:type="gramEnd"/>
      <w:r w:rsidR="005578B1" w:rsidRPr="005578B1">
        <w:rPr>
          <w:rFonts w:eastAsia="Times New Roman"/>
          <w:sz w:val="24"/>
          <w:szCs w:val="28"/>
        </w:rPr>
        <w:t>:</w:t>
      </w:r>
    </w:p>
    <w:p w:rsidR="005578B1" w:rsidRPr="005578B1" w:rsidRDefault="005578B1" w:rsidP="008F522E">
      <w:pPr>
        <w:pStyle w:val="a3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>различными образовательными организациями в форме сетевого взаимодействия;</w:t>
      </w:r>
    </w:p>
    <w:p w:rsidR="00D31B83" w:rsidRPr="005578B1" w:rsidRDefault="005578B1" w:rsidP="008F522E">
      <w:pPr>
        <w:pStyle w:val="a3"/>
        <w:numPr>
          <w:ilvl w:val="0"/>
          <w:numId w:val="9"/>
        </w:numPr>
        <w:spacing w:line="270" w:lineRule="auto"/>
        <w:ind w:left="0" w:firstLine="709"/>
        <w:jc w:val="both"/>
        <w:rPr>
          <w:sz w:val="18"/>
          <w:szCs w:val="20"/>
        </w:rPr>
      </w:pPr>
      <w:r w:rsidRPr="005578B1">
        <w:rPr>
          <w:rFonts w:eastAsia="Times New Roman"/>
          <w:sz w:val="24"/>
          <w:szCs w:val="28"/>
        </w:rPr>
        <w:t>использует дистанционные формы реализации образовательных программ</w:t>
      </w:r>
    </w:p>
    <w:p w:rsidR="00D31B83" w:rsidRDefault="00D31B83" w:rsidP="00D31B83">
      <w:pPr>
        <w:spacing w:line="334" w:lineRule="exact"/>
        <w:rPr>
          <w:sz w:val="20"/>
          <w:szCs w:val="20"/>
        </w:rPr>
      </w:pPr>
    </w:p>
    <w:p w:rsidR="00D31B83" w:rsidRPr="005578B1" w:rsidRDefault="005578B1" w:rsidP="005578B1">
      <w:pPr>
        <w:pStyle w:val="a3"/>
        <w:numPr>
          <w:ilvl w:val="0"/>
          <w:numId w:val="5"/>
        </w:numPr>
        <w:tabs>
          <w:tab w:val="left" w:pos="3200"/>
        </w:tabs>
        <w:jc w:val="center"/>
        <w:rPr>
          <w:rFonts w:eastAsia="Times New Roman"/>
          <w:b/>
          <w:bCs/>
          <w:sz w:val="24"/>
          <w:szCs w:val="24"/>
        </w:rPr>
      </w:pPr>
      <w:r w:rsidRPr="005578B1">
        <w:rPr>
          <w:rFonts w:eastAsia="Times New Roman"/>
          <w:b/>
          <w:bCs/>
          <w:sz w:val="24"/>
          <w:szCs w:val="24"/>
        </w:rPr>
        <w:t>Порядок управления Центром</w:t>
      </w:r>
    </w:p>
    <w:p w:rsidR="00D31B83" w:rsidRDefault="00D31B83" w:rsidP="008F522E">
      <w:pPr>
        <w:spacing w:line="27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D31B83" w:rsidRDefault="00D31B83" w:rsidP="008F522E">
      <w:pPr>
        <w:spacing w:line="19" w:lineRule="exact"/>
        <w:ind w:firstLine="709"/>
        <w:rPr>
          <w:sz w:val="20"/>
          <w:szCs w:val="20"/>
        </w:rPr>
      </w:pPr>
    </w:p>
    <w:p w:rsidR="00D31B83" w:rsidRPr="005578B1" w:rsidRDefault="00D31B83" w:rsidP="008F522E">
      <w:pPr>
        <w:spacing w:line="266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3.2. Директор Учреждения по согласованию с учредителем Учреждения назначает распорядительным актом руководителя Центра.</w:t>
      </w:r>
      <w:r w:rsidR="005578B1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Руководителем Центра может быть назначен один из заместителей директора </w:t>
      </w:r>
      <w:proofErr w:type="gramStart"/>
      <w:r>
        <w:rPr>
          <w:rFonts w:eastAsia="Times New Roman"/>
          <w:sz w:val="24"/>
          <w:szCs w:val="24"/>
        </w:rPr>
        <w:t>Учреждения</w:t>
      </w:r>
      <w:proofErr w:type="gramEnd"/>
      <w:r w:rsidR="005578B1">
        <w:rPr>
          <w:sz w:val="20"/>
          <w:szCs w:val="20"/>
        </w:rPr>
        <w:t xml:space="preserve"> в </w:t>
      </w:r>
      <w:r>
        <w:rPr>
          <w:rFonts w:eastAsia="Times New Roman"/>
          <w:sz w:val="24"/>
          <w:szCs w:val="24"/>
        </w:rPr>
        <w:t xml:space="preserve">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</w:t>
      </w:r>
      <w:r w:rsidRPr="005578B1">
        <w:rPr>
          <w:rFonts w:eastAsia="Times New Roman"/>
          <w:sz w:val="24"/>
          <w:szCs w:val="24"/>
        </w:rPr>
        <w:t>совместительству.</w:t>
      </w:r>
    </w:p>
    <w:p w:rsidR="00D31B83" w:rsidRPr="005578B1" w:rsidRDefault="005578B1" w:rsidP="008F522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5578B1">
        <w:rPr>
          <w:rFonts w:eastAsia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D31B83" w:rsidRDefault="00D31B83" w:rsidP="008F522E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Руководитель центра обязан:</w:t>
      </w:r>
    </w:p>
    <w:p w:rsidR="00D31B83" w:rsidRDefault="00D31B83" w:rsidP="00D31B83">
      <w:pPr>
        <w:spacing w:line="43" w:lineRule="exact"/>
        <w:rPr>
          <w:sz w:val="20"/>
          <w:szCs w:val="20"/>
        </w:rPr>
      </w:pPr>
    </w:p>
    <w:p w:rsidR="00D31B83" w:rsidRDefault="00D31B83" w:rsidP="00D31B83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3.3.1. осуществлять оперативное руководство Центром;</w:t>
      </w:r>
    </w:p>
    <w:p w:rsidR="00D31B83" w:rsidRDefault="00D31B83" w:rsidP="00D31B83">
      <w:pPr>
        <w:spacing w:line="53" w:lineRule="exact"/>
        <w:rPr>
          <w:sz w:val="20"/>
          <w:szCs w:val="20"/>
        </w:rPr>
      </w:pPr>
    </w:p>
    <w:p w:rsidR="00D31B83" w:rsidRDefault="00D31B83" w:rsidP="00D31B8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D31B83" w:rsidRDefault="00D31B83" w:rsidP="00D31B83">
      <w:pPr>
        <w:spacing w:line="26" w:lineRule="exact"/>
        <w:rPr>
          <w:sz w:val="20"/>
          <w:szCs w:val="20"/>
        </w:rPr>
      </w:pPr>
    </w:p>
    <w:p w:rsidR="00D31B83" w:rsidRDefault="00D31B83" w:rsidP="008F522E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31B83" w:rsidRDefault="00D31B83" w:rsidP="008F522E">
      <w:pPr>
        <w:jc w:val="both"/>
        <w:sectPr w:rsidR="00D31B83">
          <w:pgSz w:w="11900" w:h="16838"/>
          <w:pgMar w:top="671" w:right="846" w:bottom="377" w:left="960" w:header="0" w:footer="0" w:gutter="0"/>
          <w:cols w:space="720" w:equalWidth="0">
            <w:col w:w="10100"/>
          </w:cols>
        </w:sectPr>
      </w:pPr>
    </w:p>
    <w:p w:rsidR="00D31B83" w:rsidRDefault="00D31B83" w:rsidP="008F522E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3.3.4. отчитываться перед директором Учреждения о результатах работы Центра;</w:t>
      </w:r>
    </w:p>
    <w:p w:rsidR="00D31B83" w:rsidRDefault="00D31B83" w:rsidP="008F522E">
      <w:pPr>
        <w:spacing w:line="55" w:lineRule="exact"/>
        <w:jc w:val="both"/>
        <w:rPr>
          <w:sz w:val="20"/>
          <w:szCs w:val="20"/>
        </w:rPr>
      </w:pPr>
    </w:p>
    <w:p w:rsidR="00D31B83" w:rsidRDefault="00D31B83" w:rsidP="008F522E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31B83" w:rsidRDefault="00D31B83" w:rsidP="008F522E">
      <w:pPr>
        <w:spacing w:line="14" w:lineRule="exact"/>
        <w:jc w:val="both"/>
        <w:rPr>
          <w:sz w:val="20"/>
          <w:szCs w:val="20"/>
        </w:rPr>
      </w:pPr>
    </w:p>
    <w:p w:rsidR="00D31B83" w:rsidRDefault="00D31B83" w:rsidP="008F522E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Руководитель Центра вправе:</w:t>
      </w:r>
    </w:p>
    <w:p w:rsidR="00D31B83" w:rsidRDefault="00D31B83" w:rsidP="008F522E">
      <w:pPr>
        <w:spacing w:line="53" w:lineRule="exact"/>
        <w:jc w:val="both"/>
        <w:rPr>
          <w:sz w:val="20"/>
          <w:szCs w:val="20"/>
        </w:rPr>
      </w:pPr>
    </w:p>
    <w:p w:rsidR="00D31B83" w:rsidRDefault="00D31B83" w:rsidP="008F522E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D31B83" w:rsidRDefault="00D31B83" w:rsidP="008F522E">
      <w:pPr>
        <w:spacing w:line="24" w:lineRule="exact"/>
        <w:jc w:val="both"/>
        <w:rPr>
          <w:sz w:val="20"/>
          <w:szCs w:val="20"/>
        </w:rPr>
      </w:pPr>
    </w:p>
    <w:p w:rsidR="00D31B83" w:rsidRDefault="00D31B83" w:rsidP="008F522E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3.4.2. организовывать по согласованию с директором Учреждения учебно-воспитательный процесс в Центре и осуществлять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его реализацией;</w:t>
      </w:r>
    </w:p>
    <w:p w:rsidR="00D31B83" w:rsidRDefault="00D31B83" w:rsidP="008F522E">
      <w:pPr>
        <w:spacing w:line="26" w:lineRule="exact"/>
        <w:jc w:val="both"/>
        <w:rPr>
          <w:sz w:val="20"/>
          <w:szCs w:val="20"/>
        </w:rPr>
      </w:pPr>
    </w:p>
    <w:p w:rsidR="00D31B83" w:rsidRDefault="00D31B83" w:rsidP="008F522E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3.4.3. осуществлять по согласованию с директором Учреждения организацию и проведение мероприятий по профилю направлений деятельности Центра;</w:t>
      </w:r>
    </w:p>
    <w:p w:rsidR="00D31B83" w:rsidRDefault="00D31B83" w:rsidP="008F522E">
      <w:pPr>
        <w:spacing w:line="29" w:lineRule="exact"/>
        <w:jc w:val="both"/>
        <w:rPr>
          <w:sz w:val="20"/>
          <w:szCs w:val="20"/>
        </w:rPr>
      </w:pPr>
    </w:p>
    <w:p w:rsidR="00D31B83" w:rsidRDefault="00D31B83" w:rsidP="008F522E">
      <w:pPr>
        <w:spacing w:line="264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3.4.4. осуществлять иные права, относящиеся к деятельности Центра, не противоречащие целям и видам деятельности Учреждения, а также законодательству Российской Федерации.</w:t>
      </w:r>
    </w:p>
    <w:p w:rsidR="005578B1" w:rsidRPr="005578B1" w:rsidRDefault="005578B1" w:rsidP="005578B1">
      <w:pPr>
        <w:spacing w:line="264" w:lineRule="auto"/>
        <w:ind w:firstLine="709"/>
        <w:rPr>
          <w:sz w:val="18"/>
          <w:szCs w:val="20"/>
        </w:rPr>
      </w:pPr>
    </w:p>
    <w:p w:rsidR="005578B1" w:rsidRPr="005578B1" w:rsidRDefault="005578B1" w:rsidP="005578B1">
      <w:pPr>
        <w:pStyle w:val="a3"/>
        <w:numPr>
          <w:ilvl w:val="0"/>
          <w:numId w:val="5"/>
        </w:numPr>
        <w:shd w:val="clear" w:color="auto" w:fill="FFFFFF"/>
        <w:ind w:left="0" w:firstLine="709"/>
        <w:jc w:val="center"/>
        <w:rPr>
          <w:rFonts w:eastAsia="Times New Roman"/>
          <w:b/>
          <w:sz w:val="24"/>
          <w:szCs w:val="28"/>
        </w:rPr>
      </w:pPr>
      <w:r w:rsidRPr="005578B1">
        <w:rPr>
          <w:rFonts w:eastAsia="Times New Roman"/>
          <w:b/>
          <w:sz w:val="24"/>
          <w:szCs w:val="28"/>
        </w:rPr>
        <w:t>Основные направления деятельности Центра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 xml:space="preserve">Разработка нормативной документации работы Центра 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>Создание и совершенствование материально-технической базы Центра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>Ежегодное повышение квалификации педагогов Центра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proofErr w:type="gramStart"/>
      <w:r w:rsidRPr="005578B1">
        <w:rPr>
          <w:rFonts w:eastAsia="Times New Roman"/>
          <w:sz w:val="24"/>
          <w:szCs w:val="28"/>
        </w:rPr>
        <w:t>Корректировка, адаптация программ по предметным областям  «Технология», «Математика и Информатика», «Физическая культура и основы безопасности жизнедеятельности», программ по внеурочной деятельности, в том числе адаптированных образовательных программ для обучающихся с ограниченными возможностями здоровья, с умственной отсталостью (интеллектуальными нарушениями)  в соответствии с возможностями использования материально-технической базы Центра</w:t>
      </w:r>
      <w:proofErr w:type="gramEnd"/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 xml:space="preserve">Применение, совершенствование  современных  форм и методов </w:t>
      </w:r>
      <w:proofErr w:type="gramStart"/>
      <w:r w:rsidRPr="005578B1">
        <w:rPr>
          <w:rFonts w:eastAsia="Times New Roman"/>
          <w:sz w:val="24"/>
          <w:szCs w:val="28"/>
        </w:rPr>
        <w:t>обучения по</w:t>
      </w:r>
      <w:proofErr w:type="gramEnd"/>
      <w:r w:rsidRPr="005578B1">
        <w:rPr>
          <w:rFonts w:eastAsia="Times New Roman"/>
          <w:sz w:val="24"/>
          <w:szCs w:val="28"/>
        </w:rPr>
        <w:t xml:space="preserve"> предметным областям  «Технология», «Математика и Информатика», «Физическая культура и основы безопасности жизнедеятельности» в том числе с использованием дистанционных форм обучения и сетевого партнерства  в соответствии с возможностями использования материально-технической базы Центра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>Реализация основных общеобразовательных программ «Технология», «Информатика», «Основы безопасности жизнедеятельности»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>Разработка и реализация новых программ внеурочной деятельности  цифрового, естественнонаучного, технического, гуманитарного и социокультурного профилей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proofErr w:type="gramStart"/>
      <w:r w:rsidRPr="005578B1">
        <w:rPr>
          <w:rFonts w:eastAsia="Times New Roman"/>
          <w:sz w:val="24"/>
          <w:szCs w:val="28"/>
        </w:rPr>
        <w:t xml:space="preserve">Разработка и реализация </w:t>
      </w:r>
      <w:proofErr w:type="spellStart"/>
      <w:r w:rsidRPr="005578B1">
        <w:rPr>
          <w:rFonts w:eastAsia="Times New Roman"/>
          <w:sz w:val="24"/>
          <w:szCs w:val="28"/>
        </w:rPr>
        <w:t>разноуровневых</w:t>
      </w:r>
      <w:proofErr w:type="spellEnd"/>
      <w:r w:rsidRPr="005578B1">
        <w:rPr>
          <w:rFonts w:eastAsia="Times New Roman"/>
          <w:sz w:val="24"/>
          <w:szCs w:val="28"/>
        </w:rPr>
        <w:t xml:space="preserve"> дополнительных общеобразовательных программ цифрового, естественнонаучного, технического, гуманитарного и социокультурного профилей по направлениям: проектная деятельность, научно-техническое творчество, шахматное образование, </w:t>
      </w:r>
      <w:r w:rsidRPr="005578B1">
        <w:rPr>
          <w:rFonts w:eastAsia="Times New Roman"/>
          <w:sz w:val="24"/>
          <w:szCs w:val="28"/>
          <w:lang w:val="en-US"/>
        </w:rPr>
        <w:t>IT</w:t>
      </w:r>
      <w:r w:rsidRPr="005578B1">
        <w:rPr>
          <w:rFonts w:eastAsia="Times New Roman"/>
          <w:sz w:val="24"/>
          <w:szCs w:val="28"/>
        </w:rPr>
        <w:t xml:space="preserve">-технологии, </w:t>
      </w:r>
      <w:proofErr w:type="spellStart"/>
      <w:r w:rsidRPr="005578B1">
        <w:rPr>
          <w:rFonts w:eastAsia="Times New Roman"/>
          <w:sz w:val="24"/>
          <w:szCs w:val="28"/>
        </w:rPr>
        <w:t>медиатворчество</w:t>
      </w:r>
      <w:proofErr w:type="spellEnd"/>
      <w:r w:rsidRPr="005578B1">
        <w:rPr>
          <w:rFonts w:eastAsia="Times New Roman"/>
          <w:sz w:val="24"/>
          <w:szCs w:val="28"/>
        </w:rPr>
        <w:t>, социокультурные мероприятия, информационная, экологическая, социальная, дорожно-транспортная безопасность</w:t>
      </w:r>
      <w:proofErr w:type="gramEnd"/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>Организация и проведение профессиональных проб в рамках реализации программ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>Проведение социокультурных мероприятий, мероприятий,  направленных на подготовку к участию обучающихся Центра  в мероприятиях, конкурсах, соревнованиях, олимпиадах муниципального, областного и всероссийского уровней и мероприятий, направленных на создание и развитие общественного движения школьников на базе Центра</w:t>
      </w:r>
    </w:p>
    <w:p w:rsidR="005578B1" w:rsidRPr="005578B1" w:rsidRDefault="005578B1" w:rsidP="008F522E">
      <w:pPr>
        <w:pStyle w:val="a3"/>
        <w:numPr>
          <w:ilvl w:val="1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 w:val="24"/>
          <w:szCs w:val="28"/>
        </w:rPr>
      </w:pPr>
      <w:r w:rsidRPr="005578B1">
        <w:rPr>
          <w:rFonts w:eastAsia="Times New Roman"/>
          <w:sz w:val="24"/>
          <w:szCs w:val="28"/>
        </w:rPr>
        <w:t xml:space="preserve">Проведение социокультурных мероприятий, образовательных мероприятий по информированию и просвещению в области цифровых компетенций, мероприятий, направленных на </w:t>
      </w:r>
      <w:proofErr w:type="gramStart"/>
      <w:r w:rsidRPr="005578B1">
        <w:rPr>
          <w:rFonts w:eastAsia="Times New Roman"/>
          <w:sz w:val="24"/>
          <w:szCs w:val="28"/>
        </w:rPr>
        <w:t>обучение по оказанию</w:t>
      </w:r>
      <w:proofErr w:type="gramEnd"/>
      <w:r w:rsidRPr="005578B1">
        <w:rPr>
          <w:rFonts w:eastAsia="Times New Roman"/>
          <w:sz w:val="24"/>
          <w:szCs w:val="28"/>
        </w:rPr>
        <w:t xml:space="preserve"> первой медицинской помощи, на формирование </w:t>
      </w:r>
      <w:r w:rsidRPr="005578B1">
        <w:rPr>
          <w:rFonts w:eastAsia="Times New Roman"/>
          <w:sz w:val="24"/>
          <w:szCs w:val="28"/>
        </w:rPr>
        <w:lastRenderedPageBreak/>
        <w:t xml:space="preserve">дорожно-транспортной безопасности для родительской общественности, педагогических работников, населения района. </w:t>
      </w:r>
    </w:p>
    <w:p w:rsidR="00DC0CD1" w:rsidRPr="005578B1" w:rsidRDefault="00DC0CD1" w:rsidP="008F522E">
      <w:pPr>
        <w:spacing w:line="276" w:lineRule="auto"/>
        <w:ind w:firstLine="709"/>
        <w:rPr>
          <w:sz w:val="20"/>
        </w:rPr>
      </w:pPr>
    </w:p>
    <w:sectPr w:rsidR="00DC0CD1" w:rsidRPr="005578B1">
      <w:pgSz w:w="11900" w:h="16838"/>
      <w:pgMar w:top="671" w:right="846" w:bottom="1440" w:left="96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14412C4"/>
    <w:lvl w:ilvl="0" w:tplc="4A62F190">
      <w:start w:val="1"/>
      <w:numFmt w:val="bullet"/>
      <w:lvlText w:val="№"/>
      <w:lvlJc w:val="left"/>
    </w:lvl>
    <w:lvl w:ilvl="1" w:tplc="A6A80366">
      <w:numFmt w:val="decimal"/>
      <w:lvlText w:val=""/>
      <w:lvlJc w:val="left"/>
    </w:lvl>
    <w:lvl w:ilvl="2" w:tplc="A8B82E1E">
      <w:numFmt w:val="decimal"/>
      <w:lvlText w:val=""/>
      <w:lvlJc w:val="left"/>
    </w:lvl>
    <w:lvl w:ilvl="3" w:tplc="B21C7C5C">
      <w:numFmt w:val="decimal"/>
      <w:lvlText w:val=""/>
      <w:lvlJc w:val="left"/>
    </w:lvl>
    <w:lvl w:ilvl="4" w:tplc="55B45F68">
      <w:numFmt w:val="decimal"/>
      <w:lvlText w:val=""/>
      <w:lvlJc w:val="left"/>
    </w:lvl>
    <w:lvl w:ilvl="5" w:tplc="9C862D72">
      <w:numFmt w:val="decimal"/>
      <w:lvlText w:val=""/>
      <w:lvlJc w:val="left"/>
    </w:lvl>
    <w:lvl w:ilvl="6" w:tplc="D9925F9A">
      <w:numFmt w:val="decimal"/>
      <w:lvlText w:val=""/>
      <w:lvlJc w:val="left"/>
    </w:lvl>
    <w:lvl w:ilvl="7" w:tplc="08FC00BE">
      <w:numFmt w:val="decimal"/>
      <w:lvlText w:val=""/>
      <w:lvlJc w:val="left"/>
    </w:lvl>
    <w:lvl w:ilvl="8" w:tplc="DB68BD18">
      <w:numFmt w:val="decimal"/>
      <w:lvlText w:val=""/>
      <w:lvlJc w:val="left"/>
    </w:lvl>
  </w:abstractNum>
  <w:abstractNum w:abstractNumId="1">
    <w:nsid w:val="00005F90"/>
    <w:multiLevelType w:val="hybridMultilevel"/>
    <w:tmpl w:val="9B941074"/>
    <w:lvl w:ilvl="0" w:tplc="99886A5A">
      <w:start w:val="1"/>
      <w:numFmt w:val="bullet"/>
      <w:lvlText w:val="в"/>
      <w:lvlJc w:val="left"/>
    </w:lvl>
    <w:lvl w:ilvl="1" w:tplc="5E647AD0">
      <w:numFmt w:val="decimal"/>
      <w:lvlText w:val=""/>
      <w:lvlJc w:val="left"/>
    </w:lvl>
    <w:lvl w:ilvl="2" w:tplc="018EEE44">
      <w:numFmt w:val="decimal"/>
      <w:lvlText w:val=""/>
      <w:lvlJc w:val="left"/>
    </w:lvl>
    <w:lvl w:ilvl="3" w:tplc="330A6920">
      <w:numFmt w:val="decimal"/>
      <w:lvlText w:val=""/>
      <w:lvlJc w:val="left"/>
    </w:lvl>
    <w:lvl w:ilvl="4" w:tplc="734A3D0A">
      <w:numFmt w:val="decimal"/>
      <w:lvlText w:val=""/>
      <w:lvlJc w:val="left"/>
    </w:lvl>
    <w:lvl w:ilvl="5" w:tplc="F68619BA">
      <w:numFmt w:val="decimal"/>
      <w:lvlText w:val=""/>
      <w:lvlJc w:val="left"/>
    </w:lvl>
    <w:lvl w:ilvl="6" w:tplc="54329574">
      <w:numFmt w:val="decimal"/>
      <w:lvlText w:val=""/>
      <w:lvlJc w:val="left"/>
    </w:lvl>
    <w:lvl w:ilvl="7" w:tplc="E760E602">
      <w:numFmt w:val="decimal"/>
      <w:lvlText w:val=""/>
      <w:lvlJc w:val="left"/>
    </w:lvl>
    <w:lvl w:ilvl="8" w:tplc="56460F38">
      <w:numFmt w:val="decimal"/>
      <w:lvlText w:val=""/>
      <w:lvlJc w:val="left"/>
    </w:lvl>
  </w:abstractNum>
  <w:abstractNum w:abstractNumId="2">
    <w:nsid w:val="00006952"/>
    <w:multiLevelType w:val="hybridMultilevel"/>
    <w:tmpl w:val="9FD4230C"/>
    <w:lvl w:ilvl="0" w:tplc="F5A2CAB8">
      <w:start w:val="2"/>
      <w:numFmt w:val="decimal"/>
      <w:lvlText w:val="%1."/>
      <w:lvlJc w:val="left"/>
    </w:lvl>
    <w:lvl w:ilvl="1" w:tplc="8C5E94F0">
      <w:numFmt w:val="decimal"/>
      <w:lvlText w:val=""/>
      <w:lvlJc w:val="left"/>
    </w:lvl>
    <w:lvl w:ilvl="2" w:tplc="64D6EF96">
      <w:numFmt w:val="decimal"/>
      <w:lvlText w:val=""/>
      <w:lvlJc w:val="left"/>
    </w:lvl>
    <w:lvl w:ilvl="3" w:tplc="F74A9CEA">
      <w:numFmt w:val="decimal"/>
      <w:lvlText w:val=""/>
      <w:lvlJc w:val="left"/>
    </w:lvl>
    <w:lvl w:ilvl="4" w:tplc="3FB0B1F0">
      <w:numFmt w:val="decimal"/>
      <w:lvlText w:val=""/>
      <w:lvlJc w:val="left"/>
    </w:lvl>
    <w:lvl w:ilvl="5" w:tplc="D0BAE85E">
      <w:numFmt w:val="decimal"/>
      <w:lvlText w:val=""/>
      <w:lvlJc w:val="left"/>
    </w:lvl>
    <w:lvl w:ilvl="6" w:tplc="0382FB30">
      <w:numFmt w:val="decimal"/>
      <w:lvlText w:val=""/>
      <w:lvlJc w:val="left"/>
    </w:lvl>
    <w:lvl w:ilvl="7" w:tplc="E898BB42">
      <w:numFmt w:val="decimal"/>
      <w:lvlText w:val=""/>
      <w:lvlJc w:val="left"/>
    </w:lvl>
    <w:lvl w:ilvl="8" w:tplc="7FB0E4BC">
      <w:numFmt w:val="decimal"/>
      <w:lvlText w:val=""/>
      <w:lvlJc w:val="left"/>
    </w:lvl>
  </w:abstractNum>
  <w:abstractNum w:abstractNumId="3">
    <w:nsid w:val="000072AE"/>
    <w:multiLevelType w:val="hybridMultilevel"/>
    <w:tmpl w:val="FB28B834"/>
    <w:lvl w:ilvl="0" w:tplc="25F219A8">
      <w:start w:val="1"/>
      <w:numFmt w:val="decimal"/>
      <w:lvlText w:val="%1."/>
      <w:lvlJc w:val="left"/>
    </w:lvl>
    <w:lvl w:ilvl="1" w:tplc="C598CBF0">
      <w:numFmt w:val="decimal"/>
      <w:lvlText w:val=""/>
      <w:lvlJc w:val="left"/>
    </w:lvl>
    <w:lvl w:ilvl="2" w:tplc="4AE46446">
      <w:numFmt w:val="decimal"/>
      <w:lvlText w:val=""/>
      <w:lvlJc w:val="left"/>
    </w:lvl>
    <w:lvl w:ilvl="3" w:tplc="43CAEC20">
      <w:numFmt w:val="decimal"/>
      <w:lvlText w:val=""/>
      <w:lvlJc w:val="left"/>
    </w:lvl>
    <w:lvl w:ilvl="4" w:tplc="1892E098">
      <w:numFmt w:val="decimal"/>
      <w:lvlText w:val=""/>
      <w:lvlJc w:val="left"/>
    </w:lvl>
    <w:lvl w:ilvl="5" w:tplc="EB000C2C">
      <w:numFmt w:val="decimal"/>
      <w:lvlText w:val=""/>
      <w:lvlJc w:val="left"/>
    </w:lvl>
    <w:lvl w:ilvl="6" w:tplc="5AC836EA">
      <w:numFmt w:val="decimal"/>
      <w:lvlText w:val=""/>
      <w:lvlJc w:val="left"/>
    </w:lvl>
    <w:lvl w:ilvl="7" w:tplc="0EFC5DDA">
      <w:numFmt w:val="decimal"/>
      <w:lvlText w:val=""/>
      <w:lvlJc w:val="left"/>
    </w:lvl>
    <w:lvl w:ilvl="8" w:tplc="0BA05C20">
      <w:numFmt w:val="decimal"/>
      <w:lvlText w:val=""/>
      <w:lvlJc w:val="left"/>
    </w:lvl>
  </w:abstractNum>
  <w:abstractNum w:abstractNumId="4">
    <w:nsid w:val="25BC62CD"/>
    <w:multiLevelType w:val="multilevel"/>
    <w:tmpl w:val="E8D6E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E467D"/>
    <w:multiLevelType w:val="hybridMultilevel"/>
    <w:tmpl w:val="B746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75738"/>
    <w:multiLevelType w:val="hybridMultilevel"/>
    <w:tmpl w:val="82B8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27C82"/>
    <w:multiLevelType w:val="multilevel"/>
    <w:tmpl w:val="67FA451A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0" w:hanging="1800"/>
      </w:pPr>
      <w:rPr>
        <w:rFonts w:hint="default"/>
      </w:rPr>
    </w:lvl>
  </w:abstractNum>
  <w:abstractNum w:abstractNumId="8">
    <w:nsid w:val="47FB31D2"/>
    <w:multiLevelType w:val="multilevel"/>
    <w:tmpl w:val="174AD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7E"/>
    <w:rsid w:val="000546D7"/>
    <w:rsid w:val="005578B1"/>
    <w:rsid w:val="007A7F7E"/>
    <w:rsid w:val="008938D5"/>
    <w:rsid w:val="008F522E"/>
    <w:rsid w:val="00D31B83"/>
    <w:rsid w:val="00D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2020-10-22T07:59:00Z</dcterms:created>
  <dcterms:modified xsi:type="dcterms:W3CDTF">2020-10-22T09:28:00Z</dcterms:modified>
</cp:coreProperties>
</file>