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353D" w14:textId="77777777" w:rsidR="00237C9E" w:rsidRDefault="00237C9E" w:rsidP="00237C9E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07A3D5BA" w14:textId="77777777" w:rsidR="00237C9E" w:rsidRDefault="00237C9E" w:rsidP="00B52DB1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2"/>
      </w:tblGrid>
      <w:tr w:rsidR="00970584" w14:paraId="5C53238D" w14:textId="77777777" w:rsidTr="00970584">
        <w:tc>
          <w:tcPr>
            <w:tcW w:w="5098" w:type="dxa"/>
          </w:tcPr>
          <w:p w14:paraId="1586CB8D" w14:textId="77777777" w:rsidR="00970584" w:rsidRDefault="00970584" w:rsidP="00452318">
            <w:pPr>
              <w:pStyle w:val="a9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F3B986B" w14:textId="77777777" w:rsidR="00970584" w:rsidRDefault="00970584" w:rsidP="00B57596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DD71987" w14:textId="7AF30919" w:rsidR="00B52DB1" w:rsidRPr="00B57596" w:rsidRDefault="00B52DB1" w:rsidP="00B52DB1">
      <w:pPr>
        <w:pStyle w:val="a9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B57596">
        <w:rPr>
          <w:b/>
          <w:color w:val="FF0000"/>
          <w:sz w:val="28"/>
          <w:szCs w:val="28"/>
        </w:rPr>
        <w:t>Уважаемые родители!</w:t>
      </w:r>
    </w:p>
    <w:p w14:paraId="3FFB550B" w14:textId="77777777" w:rsidR="00B52DB1" w:rsidRPr="001C3C91" w:rsidRDefault="00B52DB1" w:rsidP="00B52DB1">
      <w:pPr>
        <w:pStyle w:val="a9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14:paraId="27FA4A5C" w14:textId="14DAD19B" w:rsidR="00B52DB1" w:rsidRPr="002A7672" w:rsidRDefault="00CD77FD" w:rsidP="00CD77FD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опорный</w:t>
      </w:r>
      <w:r>
        <w:rPr>
          <w:color w:val="000000" w:themeColor="text1"/>
          <w:sz w:val="28"/>
          <w:szCs w:val="28"/>
        </w:rPr>
        <w:tab/>
        <w:t xml:space="preserve"> центр дополнительного образов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ания </w:t>
      </w:r>
      <w:r w:rsidR="00B57596">
        <w:rPr>
          <w:color w:val="000000" w:themeColor="text1"/>
          <w:sz w:val="28"/>
          <w:szCs w:val="28"/>
        </w:rPr>
        <w:t xml:space="preserve">Усть-Ишимского </w:t>
      </w:r>
      <w:proofErr w:type="gramStart"/>
      <w:r>
        <w:rPr>
          <w:color w:val="000000" w:themeColor="text1"/>
          <w:sz w:val="28"/>
          <w:szCs w:val="28"/>
        </w:rPr>
        <w:t>муниципального  района</w:t>
      </w:r>
      <w:proofErr w:type="gramEnd"/>
      <w:r>
        <w:rPr>
          <w:color w:val="000000" w:themeColor="text1"/>
          <w:sz w:val="28"/>
          <w:szCs w:val="28"/>
        </w:rPr>
        <w:t xml:space="preserve"> Омской области и</w:t>
      </w:r>
      <w:r w:rsidR="00B52DB1" w:rsidRPr="002A7672">
        <w:rPr>
          <w:color w:val="000000" w:themeColor="text1"/>
          <w:sz w:val="28"/>
          <w:szCs w:val="28"/>
        </w:rPr>
        <w:t>нформируе</w:t>
      </w:r>
      <w:r>
        <w:rPr>
          <w:color w:val="000000" w:themeColor="text1"/>
          <w:sz w:val="28"/>
          <w:szCs w:val="28"/>
        </w:rPr>
        <w:t>т</w:t>
      </w:r>
      <w:r w:rsidR="00B52DB1" w:rsidRPr="002A7672">
        <w:rPr>
          <w:color w:val="000000" w:themeColor="text1"/>
          <w:sz w:val="28"/>
          <w:szCs w:val="28"/>
        </w:rPr>
        <w:t xml:space="preserve"> о начале процесса зачисления средств на счет сертификата дополнительного образования на 2021 год. Напоминаем, что сертификат дополнительного образования </w:t>
      </w:r>
      <w:r w:rsidR="00B52DB1" w:rsidRPr="002A7672">
        <w:rPr>
          <w:color w:val="000000"/>
          <w:sz w:val="28"/>
          <w:szCs w:val="28"/>
        </w:rPr>
        <w:t xml:space="preserve">  выда</w:t>
      </w:r>
      <w:r w:rsidR="00B52DB1">
        <w:rPr>
          <w:color w:val="000000"/>
          <w:sz w:val="28"/>
          <w:szCs w:val="28"/>
        </w:rPr>
        <w:t xml:space="preserve">ется </w:t>
      </w:r>
      <w:r w:rsidR="00B52DB1" w:rsidRPr="002A7672">
        <w:rPr>
          <w:color w:val="000000"/>
          <w:sz w:val="28"/>
          <w:szCs w:val="28"/>
        </w:rPr>
        <w:t>каждому ребёнку от 5 до 17 лет (включительно), в порядке обращения</w:t>
      </w:r>
      <w:r w:rsidR="00B52DB1">
        <w:rPr>
          <w:color w:val="000000"/>
          <w:sz w:val="28"/>
          <w:szCs w:val="28"/>
        </w:rPr>
        <w:t xml:space="preserve"> законного</w:t>
      </w:r>
      <w:r>
        <w:rPr>
          <w:color w:val="000000"/>
          <w:sz w:val="28"/>
          <w:szCs w:val="28"/>
        </w:rPr>
        <w:t> </w:t>
      </w:r>
      <w:r w:rsidR="00B52DB1">
        <w:rPr>
          <w:color w:val="000000"/>
          <w:sz w:val="28"/>
          <w:szCs w:val="28"/>
        </w:rPr>
        <w:t>представителя</w:t>
      </w:r>
      <w:r w:rsidR="00B52DB1" w:rsidRPr="002A76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52DB1" w:rsidRPr="002A7672">
        <w:rPr>
          <w:color w:val="000000"/>
          <w:sz w:val="28"/>
          <w:szCs w:val="28"/>
        </w:rPr>
        <w:t>Сертификат выдается только один раз и действует до момента достижения ребёнком возраста 18 лет.</w:t>
      </w:r>
    </w:p>
    <w:p w14:paraId="1282BD2E" w14:textId="77777777" w:rsidR="00CD77FD" w:rsidRDefault="00B52DB1" w:rsidP="00B52DB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C3C91">
        <w:rPr>
          <w:color w:val="000000" w:themeColor="text1"/>
          <w:sz w:val="28"/>
          <w:szCs w:val="28"/>
        </w:rPr>
        <w:t>Для подачи заявления на начисление средств на счет сертификата родитель (законный представитель)</w:t>
      </w:r>
      <w:r w:rsidR="00CD77FD">
        <w:rPr>
          <w:color w:val="000000" w:themeColor="text1"/>
          <w:sz w:val="28"/>
          <w:szCs w:val="28"/>
        </w:rPr>
        <w:t xml:space="preserve"> </w:t>
      </w:r>
      <w:r w:rsidRPr="001C3C91">
        <w:rPr>
          <w:color w:val="000000" w:themeColor="text1"/>
          <w:sz w:val="28"/>
          <w:szCs w:val="28"/>
        </w:rPr>
        <w:t xml:space="preserve">должен перейти в свой личный кабинет   на сайте АИС «Навигатор» и </w:t>
      </w:r>
      <w:r>
        <w:rPr>
          <w:color w:val="000000" w:themeColor="text1"/>
          <w:sz w:val="28"/>
          <w:szCs w:val="28"/>
        </w:rPr>
        <w:t>кликнуть кнопку «</w:t>
      </w:r>
      <w:r w:rsidRPr="001C3C91">
        <w:rPr>
          <w:color w:val="000000" w:themeColor="text1"/>
          <w:sz w:val="28"/>
          <w:szCs w:val="28"/>
        </w:rPr>
        <w:t>Заявление на начисление номинала</w:t>
      </w:r>
      <w:r>
        <w:rPr>
          <w:color w:val="000000" w:themeColor="text1"/>
          <w:sz w:val="28"/>
          <w:szCs w:val="28"/>
        </w:rPr>
        <w:t>»</w:t>
      </w:r>
      <w:r w:rsidRPr="001C3C91">
        <w:rPr>
          <w:color w:val="000000" w:themeColor="text1"/>
          <w:sz w:val="28"/>
          <w:szCs w:val="28"/>
        </w:rPr>
        <w:t xml:space="preserve">. Заявление будет принято автоматически, номинал будет зачислен на счет сертификата. Также заявление на начисление номинала вы можете подать непосредственно в организации, </w:t>
      </w:r>
      <w:r>
        <w:rPr>
          <w:sz w:val="28"/>
          <w:szCs w:val="28"/>
        </w:rPr>
        <w:t>реализующей программы дополнительного образования</w:t>
      </w:r>
      <w:r w:rsidRPr="001C3C91">
        <w:rPr>
          <w:sz w:val="28"/>
          <w:szCs w:val="28"/>
        </w:rPr>
        <w:t xml:space="preserve">, </w:t>
      </w:r>
      <w:r w:rsidRPr="001C3C91">
        <w:rPr>
          <w:color w:val="000000"/>
          <w:sz w:val="28"/>
          <w:szCs w:val="28"/>
        </w:rPr>
        <w:t>явившись в учреждение лично.</w:t>
      </w:r>
      <w:r w:rsidRPr="001C3C9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1C3C91">
        <w:rPr>
          <w:color w:val="000000" w:themeColor="text1"/>
          <w:sz w:val="28"/>
          <w:szCs w:val="28"/>
        </w:rPr>
        <w:t xml:space="preserve">Все заявки обрабатываются в порядке очереди по дате и времени подачи. Средства, выделенные на сертификаты в муниципалитете ограничены, поэтому не все заявления могут быть удовлетворены. </w:t>
      </w:r>
    </w:p>
    <w:p w14:paraId="6AE340C1" w14:textId="77777777" w:rsidR="00CD77FD" w:rsidRDefault="00B52DB1" w:rsidP="00B52DB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Внимание!</w:t>
      </w:r>
      <w:r w:rsidRPr="001C3C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>
        <w:rPr>
          <w:sz w:val="28"/>
          <w:szCs w:val="28"/>
        </w:rPr>
        <w:t xml:space="preserve">ля пользователей, не авторизовавшихся в АИС «Навигатор» до настоящего момента, появилась возможность ускорить процесс получения сертификата персонифицированного финансирования, зарегистрировавшись через портал Госуслуги на сайте </w:t>
      </w:r>
      <w:hyperlink r:id="rId7" w:history="1">
        <w:r w:rsidRPr="00BF0AC2">
          <w:rPr>
            <w:rStyle w:val="a4"/>
            <w:rFonts w:hint="eastAsia"/>
            <w:sz w:val="28"/>
            <w:szCs w:val="28"/>
          </w:rPr>
          <w:t>https://р55.навигатор.дети</w:t>
        </w:r>
      </w:hyperlink>
      <w:r>
        <w:rPr>
          <w:sz w:val="28"/>
          <w:szCs w:val="28"/>
        </w:rPr>
        <w:t xml:space="preserve"> . </w:t>
      </w:r>
    </w:p>
    <w:p w14:paraId="2D2F7DB5" w14:textId="67ED0409" w:rsidR="00FB2DDE" w:rsidRPr="00B57596" w:rsidRDefault="00B52DB1" w:rsidP="00C148F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Обращаем Ваше внимание на то, зачислить средства на счет сертификата дополнительного образования можно только на сертификаты детей, данные о которых подтверждены. Активировать сертификат и подтвердить данные о </w:t>
      </w:r>
      <w:r w:rsidR="00CD77FD">
        <w:rPr>
          <w:color w:val="000000" w:themeColor="text1"/>
          <w:sz w:val="28"/>
          <w:szCs w:val="28"/>
        </w:rPr>
        <w:t>ребенке можно</w:t>
      </w:r>
      <w:r>
        <w:rPr>
          <w:color w:val="000000" w:themeColor="text1"/>
          <w:sz w:val="28"/>
          <w:szCs w:val="28"/>
        </w:rPr>
        <w:t xml:space="preserve"> </w:t>
      </w:r>
      <w:r w:rsidRPr="00585628">
        <w:rPr>
          <w:color w:val="000000"/>
          <w:sz w:val="28"/>
          <w:szCs w:val="28"/>
        </w:rPr>
        <w:t xml:space="preserve">в организации, </w:t>
      </w:r>
      <w:r w:rsidRPr="001C3C91">
        <w:rPr>
          <w:sz w:val="28"/>
          <w:szCs w:val="28"/>
        </w:rPr>
        <w:t>наделенной полномочиями операторов персонифицированного финансирования</w:t>
      </w:r>
      <w:r>
        <w:rPr>
          <w:sz w:val="28"/>
          <w:szCs w:val="28"/>
        </w:rPr>
        <w:t xml:space="preserve">. </w:t>
      </w:r>
      <w:r w:rsidRPr="001C3C91">
        <w:rPr>
          <w:sz w:val="28"/>
          <w:szCs w:val="28"/>
        </w:rPr>
        <w:t xml:space="preserve">Со списком данных организаций можно ознакомиться на сайте муниципального опорного центра </w:t>
      </w:r>
      <w:hyperlink r:id="rId8" w:history="1">
        <w:r w:rsidR="00B57596" w:rsidRPr="006D7C52">
          <w:rPr>
            <w:rStyle w:val="a4"/>
            <w:rFonts w:hint="eastAsia"/>
            <w:sz w:val="28"/>
            <w:szCs w:val="28"/>
          </w:rPr>
          <w:t>http://ddt.ustishimobrazovanie.ru/index.php/mots/personifitsirovannoe-dopolnitel-noe-obrazovanie-detej</w:t>
        </w:r>
      </w:hyperlink>
      <w:r w:rsidR="00B57596">
        <w:rPr>
          <w:sz w:val="28"/>
          <w:szCs w:val="28"/>
        </w:rPr>
        <w:t xml:space="preserve"> </w:t>
      </w:r>
      <w:r w:rsidRPr="001C3C91">
        <w:rPr>
          <w:sz w:val="28"/>
          <w:szCs w:val="28"/>
        </w:rPr>
        <w:t>в разделе</w:t>
      </w:r>
      <w:r w:rsidR="00B57596">
        <w:rPr>
          <w:sz w:val="28"/>
          <w:szCs w:val="28"/>
        </w:rPr>
        <w:t xml:space="preserve"> «</w:t>
      </w:r>
      <w:r w:rsidR="00B57596" w:rsidRPr="00B57596">
        <w:rPr>
          <w:rStyle w:val="aa"/>
          <w:b w:val="0"/>
          <w:sz w:val="28"/>
          <w:szCs w:val="28"/>
          <w:shd w:val="clear" w:color="auto" w:fill="FFFFFF"/>
        </w:rPr>
        <w:t>Перечень организаций,                                                   наделенных полномочиями операторов персонифицированного финансирования в Усть-Ишимском муниципальном районе</w:t>
      </w:r>
      <w:r w:rsidR="00B57596">
        <w:rPr>
          <w:b/>
          <w:sz w:val="28"/>
          <w:szCs w:val="28"/>
        </w:rPr>
        <w:t>»</w:t>
      </w:r>
    </w:p>
    <w:sectPr w:rsidR="00FB2DDE" w:rsidRPr="00B57596" w:rsidSect="00890C2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FF30" w14:textId="77777777" w:rsidR="00942A29" w:rsidRDefault="00942A29" w:rsidP="00A266F0">
      <w:pPr>
        <w:rPr>
          <w:rFonts w:hint="eastAsia"/>
        </w:rPr>
      </w:pPr>
      <w:r>
        <w:separator/>
      </w:r>
    </w:p>
  </w:endnote>
  <w:endnote w:type="continuationSeparator" w:id="0">
    <w:p w14:paraId="68EDB3A0" w14:textId="77777777" w:rsidR="00942A29" w:rsidRDefault="00942A29" w:rsidP="00A266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6A47" w14:textId="77777777" w:rsidR="00942A29" w:rsidRDefault="00942A29" w:rsidP="00A266F0">
      <w:pPr>
        <w:rPr>
          <w:rFonts w:hint="eastAsia"/>
        </w:rPr>
      </w:pPr>
      <w:r>
        <w:separator/>
      </w:r>
    </w:p>
  </w:footnote>
  <w:footnote w:type="continuationSeparator" w:id="0">
    <w:p w14:paraId="31E116AF" w14:textId="77777777" w:rsidR="00942A29" w:rsidRDefault="00942A29" w:rsidP="00A266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E"/>
    <w:rsid w:val="00087D2C"/>
    <w:rsid w:val="00111730"/>
    <w:rsid w:val="001A37B3"/>
    <w:rsid w:val="001A5546"/>
    <w:rsid w:val="00237C9E"/>
    <w:rsid w:val="002D131C"/>
    <w:rsid w:val="00362402"/>
    <w:rsid w:val="003724A2"/>
    <w:rsid w:val="003949AD"/>
    <w:rsid w:val="00406CC2"/>
    <w:rsid w:val="00452318"/>
    <w:rsid w:val="004707AA"/>
    <w:rsid w:val="00503B01"/>
    <w:rsid w:val="00555CD5"/>
    <w:rsid w:val="005B22BD"/>
    <w:rsid w:val="005C44E3"/>
    <w:rsid w:val="0066175C"/>
    <w:rsid w:val="006660CC"/>
    <w:rsid w:val="00675DF3"/>
    <w:rsid w:val="0071736E"/>
    <w:rsid w:val="007F52F3"/>
    <w:rsid w:val="0080726C"/>
    <w:rsid w:val="00890C28"/>
    <w:rsid w:val="00912957"/>
    <w:rsid w:val="00942A29"/>
    <w:rsid w:val="00970584"/>
    <w:rsid w:val="00A266F0"/>
    <w:rsid w:val="00A56973"/>
    <w:rsid w:val="00A812C1"/>
    <w:rsid w:val="00A97AC8"/>
    <w:rsid w:val="00AA16D7"/>
    <w:rsid w:val="00AC609C"/>
    <w:rsid w:val="00B34DEC"/>
    <w:rsid w:val="00B510F6"/>
    <w:rsid w:val="00B52DB1"/>
    <w:rsid w:val="00B57596"/>
    <w:rsid w:val="00B63B87"/>
    <w:rsid w:val="00B64EAC"/>
    <w:rsid w:val="00BB50F4"/>
    <w:rsid w:val="00BC0D82"/>
    <w:rsid w:val="00BD31AE"/>
    <w:rsid w:val="00C128A6"/>
    <w:rsid w:val="00C148FA"/>
    <w:rsid w:val="00C43483"/>
    <w:rsid w:val="00C854C4"/>
    <w:rsid w:val="00CD77FD"/>
    <w:rsid w:val="00CE6A73"/>
    <w:rsid w:val="00D6795D"/>
    <w:rsid w:val="00DC1B9C"/>
    <w:rsid w:val="00DE290A"/>
    <w:rsid w:val="00E154E1"/>
    <w:rsid w:val="00E73E43"/>
    <w:rsid w:val="00F34013"/>
    <w:rsid w:val="00F56E51"/>
    <w:rsid w:val="00F63D3C"/>
    <w:rsid w:val="00FA2460"/>
    <w:rsid w:val="00FA40C5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F012"/>
  <w15:chartTrackingRefBased/>
  <w15:docId w15:val="{4FAFF2EC-A39A-446E-8B29-61DBAC9B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2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C2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4">
    <w:name w:val="Hyperlink"/>
    <w:rsid w:val="00890C28"/>
    <w:rPr>
      <w:color w:val="0000FF"/>
      <w:u w:val="single"/>
    </w:rPr>
  </w:style>
  <w:style w:type="table" w:styleId="a5">
    <w:name w:val="Table Grid"/>
    <w:basedOn w:val="a1"/>
    <w:uiPriority w:val="39"/>
    <w:rsid w:val="00DC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5DF3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customStyle="1" w:styleId="a6">
    <w:name w:val="Основной текст_"/>
    <w:link w:val="1"/>
    <w:qFormat/>
    <w:rsid w:val="00A266F0"/>
    <w:rPr>
      <w:rFonts w:eastAsia="Times New Roman"/>
      <w:shd w:val="clear" w:color="auto" w:fill="FFFFFF"/>
    </w:rPr>
  </w:style>
  <w:style w:type="character" w:customStyle="1" w:styleId="a7">
    <w:name w:val="Привязка концевой сноски"/>
    <w:rsid w:val="00A266F0"/>
    <w:rPr>
      <w:vertAlign w:val="superscript"/>
    </w:rPr>
  </w:style>
  <w:style w:type="character" w:customStyle="1" w:styleId="a8">
    <w:name w:val="Символ концевой сноски"/>
    <w:qFormat/>
    <w:rsid w:val="00A266F0"/>
  </w:style>
  <w:style w:type="paragraph" w:customStyle="1" w:styleId="1">
    <w:name w:val="Основной текст1"/>
    <w:basedOn w:val="a"/>
    <w:link w:val="a6"/>
    <w:qFormat/>
    <w:rsid w:val="00A266F0"/>
    <w:pPr>
      <w:widowControl w:val="0"/>
      <w:shd w:val="clear" w:color="auto" w:fill="FFFFFF"/>
      <w:suppressAutoHyphens w:val="0"/>
      <w:spacing w:after="120"/>
    </w:pPr>
    <w:rPr>
      <w:rFonts w:asciiTheme="minorHAnsi" w:eastAsia="Times New Roman" w:hAnsiTheme="minorHAnsi" w:cstheme="minorBidi"/>
      <w:kern w:val="0"/>
      <w:sz w:val="22"/>
      <w:szCs w:val="22"/>
      <w:lang w:eastAsia="en-US" w:bidi="ar-SA"/>
    </w:rPr>
  </w:style>
  <w:style w:type="paragraph" w:styleId="a9">
    <w:name w:val="Normal (Web)"/>
    <w:basedOn w:val="a"/>
    <w:uiPriority w:val="99"/>
    <w:unhideWhenUsed/>
    <w:rsid w:val="00B52DB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52DB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575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57596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596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ustishimobrazovanie.ru/index.php/mots/personifitsirovannoe-dopolnitel-noe-obrazovanie-det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55.&#1085;&#1072;&#1074;&#1080;&#1075;&#1072;&#1090;&#1086;&#1088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ED9B-DA0A-4217-B90F-97D972D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4</cp:revision>
  <cp:lastPrinted>2021-04-28T03:54:00Z</cp:lastPrinted>
  <dcterms:created xsi:type="dcterms:W3CDTF">2021-04-27T04:00:00Z</dcterms:created>
  <dcterms:modified xsi:type="dcterms:W3CDTF">2021-04-28T05:38:00Z</dcterms:modified>
</cp:coreProperties>
</file>