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EB" w:rsidRPr="00FF037B" w:rsidRDefault="00596A4C" w:rsidP="00596A4C">
      <w:pPr>
        <w:pStyle w:val="a5"/>
        <w:tabs>
          <w:tab w:val="left" w:pos="1461"/>
        </w:tabs>
        <w:spacing w:before="67"/>
        <w:ind w:left="212" w:right="142" w:firstLine="0"/>
        <w:jc w:val="both"/>
        <w:rPr>
          <w:sz w:val="24"/>
          <w:szCs w:val="24"/>
        </w:rPr>
      </w:pPr>
      <w:bookmarkStart w:id="0" w:name="_GoBack"/>
      <w:r w:rsidRPr="00596A4C">
        <w:rPr>
          <w:noProof/>
          <w:sz w:val="24"/>
          <w:szCs w:val="24"/>
          <w:lang w:eastAsia="ru-RU"/>
        </w:rPr>
        <w:drawing>
          <wp:inline distT="0" distB="0" distL="0" distR="0">
            <wp:extent cx="6369050" cy="9300188"/>
            <wp:effectExtent l="0" t="0" r="0" b="0"/>
            <wp:docPr id="1" name="Рисунок 1" descr="C:\Users\Настольный\Desktop\наст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ольный\Desktop\наст\поло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5" t="7311" b="4112"/>
                    <a:stretch/>
                  </pic:blipFill>
                  <pic:spPr bwMode="auto">
                    <a:xfrm>
                      <a:off x="0" y="0"/>
                      <a:ext cx="6373746" cy="93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3E43EB" w:rsidRPr="00FF037B">
        <w:rPr>
          <w:sz w:val="24"/>
          <w:szCs w:val="24"/>
        </w:rPr>
        <w:lastRenderedPageBreak/>
        <w:t>с наставляемым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 профессией.</w:t>
      </w:r>
    </w:p>
    <w:p w:rsidR="003E43EB" w:rsidRPr="00FF037B" w:rsidRDefault="003E43EB" w:rsidP="00FF037B">
      <w:pPr>
        <w:pStyle w:val="a3"/>
        <w:spacing w:before="67"/>
        <w:ind w:right="142" w:firstLine="993"/>
        <w:jc w:val="both"/>
        <w:rPr>
          <w:sz w:val="24"/>
          <w:szCs w:val="24"/>
        </w:rPr>
      </w:pPr>
      <w:r w:rsidRPr="00FF037B">
        <w:rPr>
          <w:sz w:val="24"/>
          <w:szCs w:val="24"/>
        </w:rPr>
        <w:t xml:space="preserve">1.6. Наставляемый - участник программы наставничества, обучающийся старших классов </w:t>
      </w:r>
      <w:r w:rsidR="00FF037B">
        <w:rPr>
          <w:sz w:val="24"/>
          <w:szCs w:val="24"/>
        </w:rPr>
        <w:t xml:space="preserve">основной </w:t>
      </w:r>
      <w:r w:rsidRPr="00FF037B">
        <w:rPr>
          <w:sz w:val="24"/>
          <w:szCs w:val="24"/>
        </w:rPr>
        <w:t>школы.</w:t>
      </w:r>
    </w:p>
    <w:p w:rsidR="003E43EB" w:rsidRPr="00FF037B" w:rsidRDefault="003E43EB" w:rsidP="00FF037B">
      <w:pPr>
        <w:pStyle w:val="a3"/>
        <w:spacing w:before="2"/>
        <w:ind w:right="142"/>
        <w:jc w:val="both"/>
        <w:rPr>
          <w:sz w:val="24"/>
          <w:szCs w:val="24"/>
        </w:rPr>
      </w:pPr>
      <w:r w:rsidRPr="00FF037B">
        <w:rPr>
          <w:sz w:val="24"/>
          <w:szCs w:val="24"/>
        </w:rPr>
        <w:t xml:space="preserve">В соответствии с целями и задачами, которые планируется решать в </w:t>
      </w:r>
      <w:r w:rsidR="00FF037B">
        <w:rPr>
          <w:sz w:val="24"/>
          <w:szCs w:val="24"/>
        </w:rPr>
        <w:t xml:space="preserve">МБОУ «Никольская ООШ» </w:t>
      </w:r>
      <w:r w:rsidRPr="00FF037B">
        <w:rPr>
          <w:sz w:val="24"/>
          <w:szCs w:val="24"/>
        </w:rPr>
        <w:t>с помощью наставничества, наставляемый может быть:</w:t>
      </w:r>
    </w:p>
    <w:p w:rsidR="003E43EB" w:rsidRPr="00FF037B" w:rsidRDefault="00FF037B" w:rsidP="00FF037B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социально активный обучающийся с особыми образовательными потребностями, мотивированный к расширению круга общения, самосовершенствованию, получению новых навыков;</w:t>
      </w:r>
    </w:p>
    <w:p w:rsidR="003E43EB" w:rsidRPr="00FF037B" w:rsidRDefault="00FF037B" w:rsidP="00FF037B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плохо мотивированный, дезориентированный обучающийся, не имеющий желания самостоятельно выбирать образовательную траекторию, мало информированный о карьерных и образовательных перспективах, равнодушный к процессам внутри образовательной организации и ее сообщества.</w:t>
      </w:r>
    </w:p>
    <w:p w:rsidR="003E43EB" w:rsidRPr="00FF037B" w:rsidRDefault="003E43EB" w:rsidP="00FF037B">
      <w:pPr>
        <w:tabs>
          <w:tab w:val="left" w:pos="709"/>
        </w:tabs>
        <w:ind w:right="142"/>
        <w:jc w:val="both"/>
        <w:rPr>
          <w:sz w:val="24"/>
          <w:szCs w:val="24"/>
        </w:rPr>
      </w:pPr>
      <w:r w:rsidRPr="00FF037B">
        <w:rPr>
          <w:sz w:val="24"/>
          <w:szCs w:val="24"/>
        </w:rPr>
        <w:tab/>
        <w:t xml:space="preserve">1.7. Наставник - участник программы наставничества, представитель </w:t>
      </w:r>
      <w:r w:rsidR="00FF037B">
        <w:rPr>
          <w:sz w:val="24"/>
          <w:szCs w:val="24"/>
        </w:rPr>
        <w:t>муниципального (</w:t>
      </w:r>
      <w:r w:rsidRPr="00FF037B">
        <w:rPr>
          <w:sz w:val="24"/>
          <w:szCs w:val="24"/>
        </w:rPr>
        <w:t>регионального</w:t>
      </w:r>
      <w:r w:rsidR="00FF037B">
        <w:rPr>
          <w:sz w:val="24"/>
          <w:szCs w:val="24"/>
        </w:rPr>
        <w:t>)</w:t>
      </w:r>
      <w:r w:rsidRPr="00FF037B">
        <w:rPr>
          <w:sz w:val="24"/>
          <w:szCs w:val="24"/>
        </w:rPr>
        <w:t xml:space="preserve"> </w:t>
      </w:r>
      <w:r w:rsidR="00FF037B">
        <w:rPr>
          <w:sz w:val="24"/>
          <w:szCs w:val="24"/>
        </w:rPr>
        <w:t>образования (</w:t>
      </w:r>
      <w:r w:rsidRPr="00FF037B">
        <w:rPr>
          <w:sz w:val="24"/>
          <w:szCs w:val="24"/>
        </w:rPr>
        <w:t>предприятия</w:t>
      </w:r>
      <w:r w:rsidR="00FF037B">
        <w:rPr>
          <w:sz w:val="24"/>
          <w:szCs w:val="24"/>
        </w:rPr>
        <w:t>,</w:t>
      </w:r>
      <w:r w:rsidRPr="00FF037B">
        <w:rPr>
          <w:sz w:val="24"/>
          <w:szCs w:val="24"/>
        </w:rPr>
        <w:t xml:space="preserve"> организации), неравнодушный профессионал с большим опытом работы, активной жизненной позицией, с высокой квалификацией. Обладает развитыми коммуникативными навыками, гибкостью в общении, умением отнестись к наставляемому как к равному в диалоге и потенциально будущему коллеге. Возможно, выпускник образовательной организации, член сообщества благодарных выпускников.</w:t>
      </w:r>
    </w:p>
    <w:p w:rsidR="003E43EB" w:rsidRPr="00FF037B" w:rsidRDefault="003E43EB" w:rsidP="00FF037B">
      <w:pPr>
        <w:tabs>
          <w:tab w:val="left" w:pos="709"/>
        </w:tabs>
        <w:ind w:right="142"/>
        <w:jc w:val="both"/>
        <w:rPr>
          <w:sz w:val="24"/>
          <w:szCs w:val="24"/>
        </w:rPr>
      </w:pPr>
      <w:r w:rsidRPr="00FF037B">
        <w:rPr>
          <w:sz w:val="24"/>
          <w:szCs w:val="24"/>
        </w:rPr>
        <w:tab/>
        <w:t>1.8. Направления</w:t>
      </w:r>
      <w:r w:rsidR="002F3E61">
        <w:rPr>
          <w:sz w:val="24"/>
          <w:szCs w:val="24"/>
        </w:rPr>
        <w:t xml:space="preserve"> </w:t>
      </w:r>
      <w:r w:rsidRPr="00FF037B">
        <w:rPr>
          <w:sz w:val="24"/>
          <w:szCs w:val="24"/>
        </w:rPr>
        <w:t>наставничества:</w:t>
      </w:r>
    </w:p>
    <w:p w:rsidR="003E43EB" w:rsidRPr="00FF037B" w:rsidRDefault="003E43EB" w:rsidP="00FF037B">
      <w:pPr>
        <w:pStyle w:val="a3"/>
        <w:ind w:right="142" w:firstLine="708"/>
        <w:jc w:val="both"/>
        <w:rPr>
          <w:sz w:val="24"/>
          <w:szCs w:val="24"/>
        </w:rPr>
      </w:pPr>
      <w:r w:rsidRPr="00FF037B">
        <w:rPr>
          <w:sz w:val="24"/>
          <w:szCs w:val="24"/>
        </w:rPr>
        <w:t>Взаимодействие наставника и наставляемого ведется в режиме урочной, внеурочной и проектной деятельности. Возможна интеграция в классные часы, курс предметов, связанных с деятельностью организации наставника, совместное участие в конкурсах, выполнение проектных работ, способствующих развитию чувства сопричастности, интеграции в школьное, студенческое и предпринимательское сообщества.</w:t>
      </w:r>
    </w:p>
    <w:p w:rsidR="003E43EB" w:rsidRPr="00FF037B" w:rsidRDefault="003E43EB" w:rsidP="00FF037B">
      <w:pPr>
        <w:pStyle w:val="a3"/>
        <w:ind w:right="142" w:firstLine="708"/>
        <w:jc w:val="both"/>
        <w:rPr>
          <w:sz w:val="24"/>
          <w:szCs w:val="24"/>
        </w:rPr>
      </w:pPr>
      <w:r w:rsidRPr="00FF037B">
        <w:rPr>
          <w:sz w:val="24"/>
          <w:szCs w:val="24"/>
        </w:rPr>
        <w:t xml:space="preserve">В общеобразовательных организациях: проектная деятельность, классные часы, внеурочная работа, </w:t>
      </w:r>
      <w:proofErr w:type="spellStart"/>
      <w:r w:rsidRPr="00FF037B">
        <w:rPr>
          <w:sz w:val="24"/>
          <w:szCs w:val="24"/>
        </w:rPr>
        <w:t>профориентационные</w:t>
      </w:r>
      <w:proofErr w:type="spellEnd"/>
      <w:r w:rsidRPr="00FF037B">
        <w:rPr>
          <w:sz w:val="24"/>
          <w:szCs w:val="24"/>
        </w:rPr>
        <w:t xml:space="preserve"> мероприятия, педагогические игры на развитие навыков и компетенций, встречи с представителями предприятий, экскурсии на предприятия, </w:t>
      </w:r>
      <w:proofErr w:type="spellStart"/>
      <w:r w:rsidRPr="00FF037B">
        <w:rPr>
          <w:sz w:val="24"/>
          <w:szCs w:val="24"/>
        </w:rPr>
        <w:t>демо</w:t>
      </w:r>
      <w:proofErr w:type="spellEnd"/>
      <w:r w:rsidRPr="00FF037B">
        <w:rPr>
          <w:sz w:val="24"/>
          <w:szCs w:val="24"/>
        </w:rPr>
        <w:t>-дни, конкурсы проектных ученических работ, дискуссии, бизнес-проектирование, ярмарки.</w:t>
      </w:r>
    </w:p>
    <w:p w:rsidR="003E43EB" w:rsidRPr="00FF037B" w:rsidRDefault="003E43EB" w:rsidP="00FF037B">
      <w:pPr>
        <w:pStyle w:val="a3"/>
        <w:ind w:right="142" w:firstLine="708"/>
        <w:jc w:val="both"/>
        <w:rPr>
          <w:sz w:val="24"/>
          <w:szCs w:val="24"/>
        </w:rPr>
      </w:pPr>
      <w:r w:rsidRPr="00FF037B">
        <w:rPr>
          <w:sz w:val="24"/>
          <w:szCs w:val="24"/>
        </w:rPr>
        <w:t>В профессиональных образовательных организациях: проектная деятельность, бизнес-проектирование, ярмарки вакансий, конкурсы проектных ученических работ, дискуссии, экскурсии на предприятия, краткосрочные и долгосрочные стажировки.</w:t>
      </w:r>
    </w:p>
    <w:p w:rsidR="003E43EB" w:rsidRPr="00FF037B" w:rsidRDefault="003E43EB" w:rsidP="00FF037B">
      <w:pPr>
        <w:pStyle w:val="a3"/>
        <w:spacing w:before="2"/>
        <w:ind w:right="142"/>
        <w:jc w:val="both"/>
        <w:rPr>
          <w:sz w:val="24"/>
          <w:szCs w:val="24"/>
        </w:rPr>
      </w:pPr>
      <w:r w:rsidRPr="00FF037B">
        <w:rPr>
          <w:sz w:val="24"/>
          <w:szCs w:val="24"/>
        </w:rPr>
        <w:t>В организациях дополнительного образования: проектная деятельность, выездные мероприятия, экскурсии на предприятия, конкурсы, гранты от предприятий.</w:t>
      </w:r>
    </w:p>
    <w:p w:rsidR="003E43EB" w:rsidRPr="00FF037B" w:rsidRDefault="003E43EB" w:rsidP="00FF037B">
      <w:pPr>
        <w:pStyle w:val="a3"/>
        <w:ind w:right="142" w:firstLine="708"/>
        <w:jc w:val="both"/>
        <w:rPr>
          <w:sz w:val="24"/>
          <w:szCs w:val="24"/>
        </w:rPr>
      </w:pPr>
      <w:r w:rsidRPr="00FF037B">
        <w:rPr>
          <w:sz w:val="24"/>
          <w:szCs w:val="24"/>
        </w:rPr>
        <w:t xml:space="preserve">1.9. Наставничество </w:t>
      </w:r>
      <w:proofErr w:type="gramStart"/>
      <w:r w:rsidRPr="00FF037B">
        <w:rPr>
          <w:sz w:val="24"/>
          <w:szCs w:val="24"/>
        </w:rPr>
        <w:t>может быть</w:t>
      </w:r>
      <w:proofErr w:type="gramEnd"/>
      <w:r w:rsidRPr="00FF037B">
        <w:rPr>
          <w:sz w:val="24"/>
          <w:szCs w:val="24"/>
        </w:rPr>
        <w:t xml:space="preserve"> как индивидуальное (направленное на одного обучающегося), так и коллективное (направленное на группу обучающихся).</w:t>
      </w:r>
    </w:p>
    <w:p w:rsidR="003E43EB" w:rsidRPr="00FF037B" w:rsidRDefault="003E43EB" w:rsidP="00FF037B">
      <w:pPr>
        <w:ind w:right="142"/>
        <w:rPr>
          <w:sz w:val="24"/>
          <w:szCs w:val="24"/>
        </w:rPr>
      </w:pPr>
    </w:p>
    <w:p w:rsidR="003E43EB" w:rsidRPr="00FF037B" w:rsidRDefault="003E43EB" w:rsidP="002F3E61">
      <w:pPr>
        <w:pStyle w:val="1"/>
        <w:numPr>
          <w:ilvl w:val="2"/>
          <w:numId w:val="5"/>
        </w:numPr>
        <w:tabs>
          <w:tab w:val="left" w:pos="0"/>
        </w:tabs>
        <w:ind w:left="0" w:right="142"/>
        <w:jc w:val="center"/>
      </w:pPr>
      <w:r w:rsidRPr="00FF037B">
        <w:t>Права и обязанности участников программы</w:t>
      </w:r>
      <w:r w:rsidR="002F3E61">
        <w:t xml:space="preserve"> </w:t>
      </w:r>
      <w:r w:rsidRPr="00FF037B">
        <w:t>наставничества</w:t>
      </w:r>
    </w:p>
    <w:p w:rsidR="003E43EB" w:rsidRPr="00FF037B" w:rsidRDefault="003E43EB" w:rsidP="00FF037B">
      <w:pPr>
        <w:pStyle w:val="a5"/>
        <w:numPr>
          <w:ilvl w:val="1"/>
          <w:numId w:val="3"/>
        </w:numPr>
        <w:tabs>
          <w:tab w:val="left" w:pos="1524"/>
        </w:tabs>
        <w:ind w:left="0" w:right="142" w:firstLine="709"/>
        <w:jc w:val="both"/>
        <w:rPr>
          <w:sz w:val="24"/>
          <w:szCs w:val="24"/>
        </w:rPr>
      </w:pPr>
      <w:r w:rsidRPr="00FF037B">
        <w:rPr>
          <w:sz w:val="24"/>
          <w:szCs w:val="24"/>
        </w:rPr>
        <w:t xml:space="preserve">Функции по управлению и контролю наставничества осуществляет куратор. Куратор назначается решением </w:t>
      </w:r>
      <w:r w:rsidR="002F3E61">
        <w:rPr>
          <w:sz w:val="24"/>
          <w:szCs w:val="24"/>
        </w:rPr>
        <w:t>директора МБОУ «Никольская ООШ»</w:t>
      </w:r>
      <w:r w:rsidRPr="00FF037B">
        <w:rPr>
          <w:sz w:val="24"/>
          <w:szCs w:val="24"/>
        </w:rPr>
        <w:t>, планирующей внедрить целевую модель наставничества. Куратором может стать представитель образовател</w:t>
      </w:r>
      <w:r w:rsidR="00CC25D7">
        <w:rPr>
          <w:sz w:val="24"/>
          <w:szCs w:val="24"/>
        </w:rPr>
        <w:t>ьной организации (учитель-</w:t>
      </w:r>
      <w:r w:rsidRPr="00FF037B">
        <w:rPr>
          <w:sz w:val="24"/>
          <w:szCs w:val="24"/>
        </w:rPr>
        <w:t>предметник, педагог-психолог, классный руководитель или заместитель директора образовательной организации по учебно-воспитательной работе),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</w:t>
      </w:r>
      <w:r w:rsidR="002F3E61">
        <w:rPr>
          <w:sz w:val="24"/>
          <w:szCs w:val="24"/>
        </w:rPr>
        <w:t xml:space="preserve"> </w:t>
      </w:r>
      <w:r w:rsidRPr="00FF037B">
        <w:rPr>
          <w:sz w:val="24"/>
          <w:szCs w:val="24"/>
        </w:rPr>
        <w:t>обучающихся.</w:t>
      </w:r>
    </w:p>
    <w:p w:rsidR="002F3E61" w:rsidRDefault="003E43EB" w:rsidP="00FF037B">
      <w:pPr>
        <w:pStyle w:val="a5"/>
        <w:numPr>
          <w:ilvl w:val="1"/>
          <w:numId w:val="3"/>
        </w:numPr>
        <w:tabs>
          <w:tab w:val="left" w:pos="1414"/>
        </w:tabs>
        <w:ind w:left="0" w:right="142" w:firstLine="709"/>
        <w:jc w:val="both"/>
        <w:rPr>
          <w:sz w:val="24"/>
          <w:szCs w:val="24"/>
        </w:rPr>
      </w:pPr>
      <w:r w:rsidRPr="00FF037B">
        <w:rPr>
          <w:sz w:val="24"/>
          <w:szCs w:val="24"/>
        </w:rPr>
        <w:t xml:space="preserve">К зоне ответственности Куратора относятся следующие задачи: </w:t>
      </w:r>
    </w:p>
    <w:p w:rsidR="002F3E61" w:rsidRDefault="002F3E61" w:rsidP="002F3E61">
      <w:pPr>
        <w:tabs>
          <w:tab w:val="left" w:pos="1414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2F3E61">
        <w:rPr>
          <w:sz w:val="24"/>
          <w:szCs w:val="24"/>
        </w:rPr>
        <w:t>сбор и работа с базой наставников и</w:t>
      </w:r>
      <w:r>
        <w:rPr>
          <w:sz w:val="24"/>
          <w:szCs w:val="24"/>
        </w:rPr>
        <w:t xml:space="preserve"> </w:t>
      </w:r>
      <w:r w:rsidR="003E43EB" w:rsidRPr="002F3E61">
        <w:rPr>
          <w:sz w:val="24"/>
          <w:szCs w:val="24"/>
        </w:rPr>
        <w:t>наставляемых;</w:t>
      </w:r>
    </w:p>
    <w:p w:rsidR="003E43EB" w:rsidRPr="00FF037B" w:rsidRDefault="002F3E61" w:rsidP="002F3E61">
      <w:pPr>
        <w:tabs>
          <w:tab w:val="left" w:pos="1414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контроль проведения программ наставничества;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E43EB" w:rsidRPr="00FF037B">
        <w:rPr>
          <w:sz w:val="24"/>
          <w:szCs w:val="24"/>
        </w:rPr>
        <w:t>участие в оценке вовлеченности обучающихся в различные формы наставничества; решение организационных вопросов, возникающих в процессе реализации модели;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3E43EB" w:rsidRPr="00FF037B" w:rsidRDefault="003E43EB" w:rsidP="00FF037B">
      <w:pPr>
        <w:pStyle w:val="a5"/>
        <w:numPr>
          <w:ilvl w:val="1"/>
          <w:numId w:val="3"/>
        </w:numPr>
        <w:tabs>
          <w:tab w:val="left" w:pos="1414"/>
        </w:tabs>
        <w:ind w:left="0" w:right="142" w:firstLine="709"/>
        <w:jc w:val="both"/>
        <w:rPr>
          <w:sz w:val="24"/>
          <w:szCs w:val="24"/>
        </w:rPr>
      </w:pPr>
      <w:r w:rsidRPr="00FF037B">
        <w:rPr>
          <w:sz w:val="24"/>
          <w:szCs w:val="24"/>
        </w:rPr>
        <w:t>В период наставничества наставник имеет</w:t>
      </w:r>
      <w:r w:rsidR="002F3E61">
        <w:rPr>
          <w:sz w:val="24"/>
          <w:szCs w:val="24"/>
        </w:rPr>
        <w:t xml:space="preserve"> </w:t>
      </w:r>
      <w:r w:rsidRPr="00FF037B">
        <w:rPr>
          <w:sz w:val="24"/>
          <w:szCs w:val="24"/>
        </w:rPr>
        <w:t>право: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знакомиться с персональными данными наставляемого с соблюдением требований и условий, предусмотренных законодательством в целях защиты персональных данных;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разрабатывать совместно с наставляемым индивидуальный план с учётом его образовательных потребностей, давать конкретные задания с определённым сроком подготовки;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вносить предложения о создании необходимых условий для улучшения образовательных результатов наставляемого;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мотивировать на улучшение образовательных, творческих или спортивных результатов;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 xml:space="preserve">развивать гибкие навыки и </w:t>
      </w:r>
      <w:proofErr w:type="spellStart"/>
      <w:r w:rsidR="003E43EB" w:rsidRPr="00FF037B">
        <w:rPr>
          <w:sz w:val="24"/>
          <w:szCs w:val="24"/>
        </w:rPr>
        <w:t>метакомпетенции</w:t>
      </w:r>
      <w:proofErr w:type="spellEnd"/>
      <w:r w:rsidR="003E43EB" w:rsidRPr="00FF037B">
        <w:rPr>
          <w:sz w:val="24"/>
          <w:szCs w:val="24"/>
        </w:rPr>
        <w:t>.</w:t>
      </w:r>
    </w:p>
    <w:p w:rsidR="003E43EB" w:rsidRPr="00FF037B" w:rsidRDefault="003E43EB" w:rsidP="00FF037B">
      <w:pPr>
        <w:pStyle w:val="a5"/>
        <w:numPr>
          <w:ilvl w:val="1"/>
          <w:numId w:val="3"/>
        </w:numPr>
        <w:tabs>
          <w:tab w:val="left" w:pos="1414"/>
        </w:tabs>
        <w:ind w:left="0" w:right="142" w:firstLine="709"/>
        <w:jc w:val="both"/>
        <w:rPr>
          <w:sz w:val="24"/>
          <w:szCs w:val="24"/>
        </w:rPr>
      </w:pPr>
      <w:r w:rsidRPr="00FF037B">
        <w:rPr>
          <w:sz w:val="24"/>
          <w:szCs w:val="24"/>
        </w:rPr>
        <w:t>В период наставничества наставник</w:t>
      </w:r>
      <w:r w:rsidR="002F3E61">
        <w:rPr>
          <w:sz w:val="24"/>
          <w:szCs w:val="24"/>
        </w:rPr>
        <w:t xml:space="preserve"> </w:t>
      </w:r>
      <w:r w:rsidRPr="00FF037B">
        <w:rPr>
          <w:sz w:val="24"/>
          <w:szCs w:val="24"/>
        </w:rPr>
        <w:t>обязан: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выполнять утвержденную программу наставничества;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контролировать и оценивать самостоятельно работу наставляемого;</w:t>
      </w:r>
    </w:p>
    <w:p w:rsidR="003E43EB" w:rsidRPr="00FF037B" w:rsidRDefault="002F3E61" w:rsidP="002F3E61">
      <w:pPr>
        <w:pStyle w:val="a3"/>
        <w:tabs>
          <w:tab w:val="left" w:pos="2330"/>
          <w:tab w:val="left" w:pos="4186"/>
          <w:tab w:val="left" w:pos="5342"/>
          <w:tab w:val="left" w:pos="7685"/>
          <w:tab w:val="left" w:pos="8731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 xml:space="preserve">оказывать необходимую помощь наставляемому </w:t>
      </w:r>
      <w:proofErr w:type="gramStart"/>
      <w:r w:rsidR="003E43EB" w:rsidRPr="00FF037B">
        <w:rPr>
          <w:spacing w:val="59"/>
          <w:sz w:val="24"/>
          <w:szCs w:val="24"/>
        </w:rPr>
        <w:t>в</w:t>
      </w:r>
      <w:r w:rsidR="003E43EB" w:rsidRPr="00FF037B">
        <w:rPr>
          <w:sz w:val="24"/>
          <w:szCs w:val="24"/>
        </w:rPr>
        <w:t xml:space="preserve"> рамках</w:t>
      </w:r>
      <w:proofErr w:type="gramEnd"/>
      <w:r w:rsidR="003E43EB" w:rsidRPr="00FF037B">
        <w:rPr>
          <w:sz w:val="24"/>
          <w:szCs w:val="24"/>
        </w:rPr>
        <w:t xml:space="preserve"> </w:t>
      </w:r>
      <w:r w:rsidR="003E43EB" w:rsidRPr="00FF037B">
        <w:rPr>
          <w:spacing w:val="-3"/>
          <w:sz w:val="24"/>
          <w:szCs w:val="24"/>
        </w:rPr>
        <w:t xml:space="preserve">поставленных </w:t>
      </w:r>
      <w:r w:rsidR="003E43EB" w:rsidRPr="00FF037B">
        <w:rPr>
          <w:sz w:val="24"/>
          <w:szCs w:val="24"/>
        </w:rPr>
        <w:t>программой наставничества целей и</w:t>
      </w:r>
      <w:r>
        <w:rPr>
          <w:sz w:val="24"/>
          <w:szCs w:val="24"/>
        </w:rPr>
        <w:t xml:space="preserve"> </w:t>
      </w:r>
      <w:r w:rsidR="003E43EB" w:rsidRPr="00FF037B">
        <w:rPr>
          <w:sz w:val="24"/>
          <w:szCs w:val="24"/>
        </w:rPr>
        <w:t>задач;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содействовать развитию общекультурного кругозора наставляемого;</w:t>
      </w:r>
    </w:p>
    <w:p w:rsidR="003E43EB" w:rsidRPr="00FF037B" w:rsidRDefault="002F3E61" w:rsidP="002F3E61">
      <w:pPr>
        <w:pStyle w:val="a3"/>
        <w:tabs>
          <w:tab w:val="left" w:pos="2888"/>
          <w:tab w:val="left" w:pos="4925"/>
          <w:tab w:val="left" w:pos="5488"/>
          <w:tab w:val="left" w:pos="6451"/>
          <w:tab w:val="left" w:pos="8119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 xml:space="preserve">сопровождать обучающегося на места проведения </w:t>
      </w:r>
      <w:r w:rsidR="003E43EB" w:rsidRPr="00FF037B">
        <w:rPr>
          <w:spacing w:val="-1"/>
          <w:sz w:val="24"/>
          <w:szCs w:val="24"/>
        </w:rPr>
        <w:t xml:space="preserve">профессиональных </w:t>
      </w:r>
      <w:r w:rsidR="003E43EB" w:rsidRPr="00FF037B">
        <w:rPr>
          <w:sz w:val="24"/>
          <w:szCs w:val="24"/>
        </w:rPr>
        <w:t>конкурсов, олимпиад и чемпионатов профессий согласно регламенту</w:t>
      </w:r>
      <w:r>
        <w:rPr>
          <w:sz w:val="24"/>
          <w:szCs w:val="24"/>
        </w:rPr>
        <w:t xml:space="preserve"> </w:t>
      </w:r>
      <w:r w:rsidR="003E43EB" w:rsidRPr="00FF037B">
        <w:rPr>
          <w:sz w:val="24"/>
          <w:szCs w:val="24"/>
        </w:rPr>
        <w:t>организаторов;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разрабатывать совместно с наставляемым план индивидуального развития; предоставлять отчет о работе наставника;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содействовать подготовке «портфолио достижений» наставляемого.</w:t>
      </w:r>
    </w:p>
    <w:p w:rsidR="002F3E61" w:rsidRDefault="003E43EB" w:rsidP="00FF037B">
      <w:pPr>
        <w:pStyle w:val="a3"/>
        <w:ind w:right="142" w:firstLine="709"/>
        <w:jc w:val="both"/>
        <w:rPr>
          <w:sz w:val="24"/>
          <w:szCs w:val="24"/>
        </w:rPr>
      </w:pPr>
      <w:r w:rsidRPr="00FF037B">
        <w:rPr>
          <w:sz w:val="24"/>
          <w:szCs w:val="24"/>
        </w:rPr>
        <w:t xml:space="preserve">2.5. В период наставничества наставляемый имеет право: 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обращаться за помощью к своему наставнику;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вносить предложения по совершенствованию программы наставничества;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участвовать в обсуждении результатов наставничества; обращаться с просьбой о замене наставника к куратору.</w:t>
      </w:r>
    </w:p>
    <w:p w:rsidR="003E43EB" w:rsidRPr="00FF037B" w:rsidRDefault="003E43EB" w:rsidP="00FF037B">
      <w:pPr>
        <w:tabs>
          <w:tab w:val="left" w:pos="1414"/>
        </w:tabs>
        <w:ind w:right="142" w:firstLine="709"/>
        <w:jc w:val="both"/>
        <w:rPr>
          <w:sz w:val="24"/>
          <w:szCs w:val="24"/>
        </w:rPr>
      </w:pPr>
      <w:r w:rsidRPr="00FF037B">
        <w:rPr>
          <w:sz w:val="24"/>
          <w:szCs w:val="24"/>
        </w:rPr>
        <w:t>2.6. В период наставничества наставляемый</w:t>
      </w:r>
      <w:r w:rsidR="002F3E61">
        <w:rPr>
          <w:sz w:val="24"/>
          <w:szCs w:val="24"/>
        </w:rPr>
        <w:t xml:space="preserve"> </w:t>
      </w:r>
      <w:r w:rsidRPr="00FF037B">
        <w:rPr>
          <w:sz w:val="24"/>
          <w:szCs w:val="24"/>
        </w:rPr>
        <w:t>обязан:</w:t>
      </w:r>
    </w:p>
    <w:p w:rsidR="003E43EB" w:rsidRPr="00FF037B" w:rsidRDefault="002F3E61" w:rsidP="002F3E61">
      <w:pPr>
        <w:pStyle w:val="a3"/>
        <w:tabs>
          <w:tab w:val="left" w:pos="2453"/>
          <w:tab w:val="left" w:pos="4324"/>
          <w:tab w:val="left" w:pos="6260"/>
          <w:tab w:val="left" w:pos="6644"/>
          <w:tab w:val="left" w:pos="8181"/>
          <w:tab w:val="left" w:pos="10280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 xml:space="preserve">выполнять мероприятия, обозначенные в программе наставничества </w:t>
      </w:r>
      <w:r w:rsidR="003E43EB" w:rsidRPr="00FF037B">
        <w:rPr>
          <w:spacing w:val="-18"/>
          <w:sz w:val="24"/>
          <w:szCs w:val="24"/>
        </w:rPr>
        <w:t xml:space="preserve">в </w:t>
      </w:r>
      <w:r w:rsidR="003E43EB" w:rsidRPr="00FF037B">
        <w:rPr>
          <w:sz w:val="24"/>
          <w:szCs w:val="24"/>
        </w:rPr>
        <w:t>установленные</w:t>
      </w:r>
      <w:r>
        <w:rPr>
          <w:sz w:val="24"/>
          <w:szCs w:val="24"/>
        </w:rPr>
        <w:t xml:space="preserve"> </w:t>
      </w:r>
      <w:r w:rsidR="003E43EB" w:rsidRPr="00FF037B">
        <w:rPr>
          <w:sz w:val="24"/>
          <w:szCs w:val="24"/>
        </w:rPr>
        <w:t>сроки;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учиться у наставника методам и формам работы, правильно строить свои взаимоотношения с ним;</w:t>
      </w:r>
    </w:p>
    <w:p w:rsidR="002F3E61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 xml:space="preserve">совершенствовать свой общеобразовательный и культурный уровень; 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отчитываться о проделанной работе перед наставником в установленные</w:t>
      </w:r>
      <w:r>
        <w:rPr>
          <w:sz w:val="24"/>
          <w:szCs w:val="24"/>
        </w:rPr>
        <w:t xml:space="preserve"> </w:t>
      </w:r>
      <w:r w:rsidR="003E43EB" w:rsidRPr="00FF037B">
        <w:rPr>
          <w:sz w:val="24"/>
          <w:szCs w:val="24"/>
        </w:rPr>
        <w:t>сроки.</w:t>
      </w:r>
    </w:p>
    <w:p w:rsidR="003E43EB" w:rsidRPr="00FF037B" w:rsidRDefault="002F3E61" w:rsidP="00FF037B">
      <w:pPr>
        <w:tabs>
          <w:tab w:val="left" w:pos="1669"/>
          <w:tab w:val="left" w:pos="1670"/>
          <w:tab w:val="left" w:pos="3394"/>
          <w:tab w:val="left" w:pos="5059"/>
          <w:tab w:val="left" w:pos="7016"/>
          <w:tab w:val="left" w:pos="7780"/>
          <w:tab w:val="left" w:pos="9349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Назначение наставника производится </w:t>
      </w:r>
      <w:r w:rsidR="003E43EB" w:rsidRPr="00FF037B">
        <w:rPr>
          <w:sz w:val="24"/>
          <w:szCs w:val="24"/>
        </w:rPr>
        <w:t xml:space="preserve">при обоюдном </w:t>
      </w:r>
      <w:r w:rsidR="003E43EB" w:rsidRPr="00FF037B">
        <w:rPr>
          <w:spacing w:val="-4"/>
          <w:sz w:val="24"/>
          <w:szCs w:val="24"/>
        </w:rPr>
        <w:t xml:space="preserve">согласии </w:t>
      </w:r>
      <w:r w:rsidR="003E43EB" w:rsidRPr="00FF037B">
        <w:rPr>
          <w:sz w:val="24"/>
          <w:szCs w:val="24"/>
        </w:rPr>
        <w:t>предполагаемого наставника и</w:t>
      </w:r>
      <w:r>
        <w:rPr>
          <w:sz w:val="24"/>
          <w:szCs w:val="24"/>
        </w:rPr>
        <w:t xml:space="preserve"> </w:t>
      </w:r>
      <w:r w:rsidR="003E43EB" w:rsidRPr="00FF037B">
        <w:rPr>
          <w:sz w:val="24"/>
          <w:szCs w:val="24"/>
        </w:rPr>
        <w:t>наставляемого.</w:t>
      </w:r>
    </w:p>
    <w:p w:rsidR="003E43EB" w:rsidRPr="00FF037B" w:rsidRDefault="003E43EB" w:rsidP="00FF037B">
      <w:pPr>
        <w:pStyle w:val="a3"/>
        <w:ind w:right="142" w:firstLine="709"/>
        <w:jc w:val="both"/>
        <w:rPr>
          <w:sz w:val="24"/>
          <w:szCs w:val="24"/>
        </w:rPr>
      </w:pPr>
    </w:p>
    <w:p w:rsidR="003E43EB" w:rsidRPr="00FF037B" w:rsidRDefault="003E43EB" w:rsidP="002F3E61">
      <w:pPr>
        <w:pStyle w:val="1"/>
        <w:numPr>
          <w:ilvl w:val="2"/>
          <w:numId w:val="5"/>
        </w:numPr>
        <w:tabs>
          <w:tab w:val="left" w:pos="2693"/>
        </w:tabs>
        <w:ind w:left="0" w:right="142"/>
        <w:jc w:val="center"/>
      </w:pPr>
      <w:r w:rsidRPr="00FF037B">
        <w:t>Результаты реализации программы</w:t>
      </w:r>
      <w:r w:rsidR="002F3E61">
        <w:t xml:space="preserve"> </w:t>
      </w:r>
      <w:r w:rsidRPr="00FF037B">
        <w:t>наставничества</w:t>
      </w:r>
    </w:p>
    <w:p w:rsidR="003E43EB" w:rsidRPr="00FF037B" w:rsidRDefault="003E43EB" w:rsidP="00FF037B">
      <w:pPr>
        <w:pStyle w:val="a5"/>
        <w:numPr>
          <w:ilvl w:val="1"/>
          <w:numId w:val="2"/>
        </w:numPr>
        <w:tabs>
          <w:tab w:val="left" w:pos="1509"/>
        </w:tabs>
        <w:ind w:left="0" w:right="142" w:firstLine="709"/>
        <w:jc w:val="both"/>
        <w:rPr>
          <w:sz w:val="24"/>
          <w:szCs w:val="24"/>
        </w:rPr>
      </w:pPr>
      <w:r w:rsidRPr="00FF037B">
        <w:rPr>
          <w:sz w:val="24"/>
          <w:szCs w:val="24"/>
        </w:rPr>
        <w:t xml:space="preserve">Результатом реализации программы наставничества будет повышение уровня </w:t>
      </w:r>
      <w:proofErr w:type="spellStart"/>
      <w:r w:rsidRPr="00FF037B">
        <w:rPr>
          <w:sz w:val="24"/>
          <w:szCs w:val="24"/>
        </w:rPr>
        <w:t>мотивированности</w:t>
      </w:r>
      <w:proofErr w:type="spellEnd"/>
      <w:r w:rsidRPr="00FF037B">
        <w:rPr>
          <w:sz w:val="24"/>
          <w:szCs w:val="24"/>
        </w:rPr>
        <w:t xml:space="preserve"> и осознанности обучающихся в вопросах образования, саморазвития, самореализации и профессионального ориентирования, а также создание устойчивого партнерства представителей предприятий, предпринимателей и образовательной организации, занимающихся всесторонней поддержкой талантливой молодежи и образовательных инициат</w:t>
      </w:r>
      <w:r w:rsidR="002F3E61">
        <w:rPr>
          <w:sz w:val="24"/>
          <w:szCs w:val="24"/>
        </w:rPr>
        <w:t xml:space="preserve">ив, рост числа образовательных </w:t>
      </w:r>
      <w:r w:rsidRPr="00FF037B">
        <w:rPr>
          <w:sz w:val="24"/>
          <w:szCs w:val="24"/>
        </w:rPr>
        <w:t xml:space="preserve">и </w:t>
      </w:r>
      <w:proofErr w:type="spellStart"/>
      <w:r w:rsidRPr="00FF037B">
        <w:rPr>
          <w:sz w:val="24"/>
          <w:szCs w:val="24"/>
        </w:rPr>
        <w:t>стартап</w:t>
      </w:r>
      <w:proofErr w:type="spellEnd"/>
      <w:r w:rsidRPr="00FF037B">
        <w:rPr>
          <w:sz w:val="24"/>
          <w:szCs w:val="24"/>
        </w:rPr>
        <w:t>-проектов, улучшение экономического и кадрового потенциалов</w:t>
      </w:r>
      <w:r w:rsidR="002F3E61">
        <w:rPr>
          <w:sz w:val="24"/>
          <w:szCs w:val="24"/>
        </w:rPr>
        <w:t xml:space="preserve"> </w:t>
      </w:r>
      <w:r w:rsidRPr="00FF037B">
        <w:rPr>
          <w:sz w:val="24"/>
          <w:szCs w:val="24"/>
        </w:rPr>
        <w:t>региона.</w:t>
      </w:r>
    </w:p>
    <w:p w:rsidR="003E43EB" w:rsidRPr="00FF037B" w:rsidRDefault="003E43EB" w:rsidP="00FF037B">
      <w:pPr>
        <w:pStyle w:val="a5"/>
        <w:numPr>
          <w:ilvl w:val="1"/>
          <w:numId w:val="2"/>
        </w:numPr>
        <w:tabs>
          <w:tab w:val="left" w:pos="1607"/>
        </w:tabs>
        <w:ind w:left="0" w:right="142" w:firstLine="709"/>
        <w:jc w:val="both"/>
        <w:rPr>
          <w:sz w:val="24"/>
          <w:szCs w:val="24"/>
        </w:rPr>
      </w:pPr>
      <w:r w:rsidRPr="00FF037B">
        <w:rPr>
          <w:sz w:val="24"/>
          <w:szCs w:val="24"/>
        </w:rPr>
        <w:t>Измеримыми результатами реализации программы наставничества являются:</w:t>
      </w:r>
    </w:p>
    <w:p w:rsidR="003E43EB" w:rsidRPr="00FF037B" w:rsidRDefault="002F3E61" w:rsidP="002F3E61">
      <w:pPr>
        <w:pStyle w:val="a3"/>
        <w:tabs>
          <w:tab w:val="left" w:pos="2646"/>
          <w:tab w:val="left" w:pos="4628"/>
          <w:tab w:val="left" w:pos="5129"/>
          <w:tab w:val="left" w:pos="6801"/>
          <w:tab w:val="left" w:pos="9815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повышение успеваемости </w:t>
      </w:r>
      <w:r w:rsidR="003E43EB" w:rsidRPr="00FF037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E43EB" w:rsidRPr="00FF037B">
        <w:rPr>
          <w:sz w:val="24"/>
          <w:szCs w:val="24"/>
        </w:rPr>
        <w:t>улучшение</w:t>
      </w:r>
      <w:r>
        <w:rPr>
          <w:sz w:val="24"/>
          <w:szCs w:val="24"/>
        </w:rPr>
        <w:t xml:space="preserve"> </w:t>
      </w:r>
      <w:r w:rsidR="003E43EB" w:rsidRPr="00FF037B">
        <w:rPr>
          <w:sz w:val="24"/>
          <w:szCs w:val="24"/>
        </w:rPr>
        <w:t>психоэмоционального</w:t>
      </w:r>
      <w:r>
        <w:rPr>
          <w:sz w:val="24"/>
          <w:szCs w:val="24"/>
        </w:rPr>
        <w:t xml:space="preserve"> </w:t>
      </w:r>
      <w:r w:rsidR="003E43EB" w:rsidRPr="00FF037B">
        <w:rPr>
          <w:spacing w:val="-5"/>
          <w:sz w:val="24"/>
          <w:szCs w:val="24"/>
        </w:rPr>
        <w:t xml:space="preserve">фона </w:t>
      </w:r>
      <w:r w:rsidR="003E43EB" w:rsidRPr="00FF037B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="003E43EB" w:rsidRPr="00FF037B">
        <w:rPr>
          <w:sz w:val="24"/>
          <w:szCs w:val="24"/>
        </w:rPr>
        <w:t>организации;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численный рост кружков по интересам, а также внеурочных мероприятий по профессиональной подготовке;</w:t>
      </w:r>
    </w:p>
    <w:p w:rsidR="003E43EB" w:rsidRPr="00FF037B" w:rsidRDefault="002F3E61" w:rsidP="002F3E61">
      <w:pPr>
        <w:pStyle w:val="a3"/>
        <w:tabs>
          <w:tab w:val="left" w:pos="2611"/>
          <w:tab w:val="left" w:pos="4026"/>
          <w:tab w:val="left" w:pos="6067"/>
          <w:tab w:val="left" w:pos="7800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увеличение процента </w:t>
      </w:r>
      <w:r w:rsidR="003E43EB" w:rsidRPr="00FF037B">
        <w:rPr>
          <w:sz w:val="24"/>
          <w:szCs w:val="24"/>
        </w:rPr>
        <w:t>о</w:t>
      </w:r>
      <w:r>
        <w:rPr>
          <w:sz w:val="24"/>
          <w:szCs w:val="24"/>
        </w:rPr>
        <w:t xml:space="preserve">бучающихся, </w:t>
      </w:r>
      <w:r w:rsidR="003E43EB" w:rsidRPr="00FF037B">
        <w:rPr>
          <w:sz w:val="24"/>
          <w:szCs w:val="24"/>
        </w:rPr>
        <w:t>прошедших</w:t>
      </w:r>
      <w:r>
        <w:rPr>
          <w:sz w:val="24"/>
          <w:szCs w:val="24"/>
        </w:rPr>
        <w:t xml:space="preserve"> </w:t>
      </w:r>
      <w:proofErr w:type="spellStart"/>
      <w:r w:rsidR="003E43EB" w:rsidRPr="00FF037B">
        <w:rPr>
          <w:spacing w:val="-1"/>
          <w:sz w:val="24"/>
          <w:szCs w:val="24"/>
        </w:rPr>
        <w:t>профориентационные</w:t>
      </w:r>
      <w:proofErr w:type="spellEnd"/>
      <w:r w:rsidR="003E43EB" w:rsidRPr="00FF037B">
        <w:rPr>
          <w:spacing w:val="-1"/>
          <w:sz w:val="24"/>
          <w:szCs w:val="24"/>
        </w:rPr>
        <w:t xml:space="preserve"> </w:t>
      </w:r>
      <w:r w:rsidR="003E43EB" w:rsidRPr="00FF037B">
        <w:rPr>
          <w:sz w:val="24"/>
          <w:szCs w:val="24"/>
        </w:rPr>
        <w:t>мероприятия;</w:t>
      </w:r>
    </w:p>
    <w:p w:rsidR="003E43EB" w:rsidRPr="00FF037B" w:rsidRDefault="002F3E61" w:rsidP="002F3E61">
      <w:pPr>
        <w:pStyle w:val="a3"/>
        <w:tabs>
          <w:tab w:val="left" w:pos="2448"/>
          <w:tab w:val="left" w:pos="3187"/>
          <w:tab w:val="left" w:pos="4441"/>
          <w:tab w:val="left" w:pos="6465"/>
          <w:tab w:val="left" w:pos="6827"/>
          <w:tab w:val="left" w:pos="8988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численный рост успешно реализованных и </w:t>
      </w:r>
      <w:r w:rsidR="003E43EB" w:rsidRPr="00FF037B">
        <w:rPr>
          <w:sz w:val="24"/>
          <w:szCs w:val="24"/>
        </w:rPr>
        <w:t>представленных</w:t>
      </w:r>
      <w:r>
        <w:rPr>
          <w:sz w:val="24"/>
          <w:szCs w:val="24"/>
        </w:rPr>
        <w:t xml:space="preserve"> </w:t>
      </w:r>
      <w:r w:rsidR="003E43EB" w:rsidRPr="00FF037B">
        <w:rPr>
          <w:spacing w:val="-3"/>
          <w:sz w:val="24"/>
          <w:szCs w:val="24"/>
        </w:rPr>
        <w:t xml:space="preserve">результатов </w:t>
      </w:r>
      <w:r w:rsidR="003E43EB" w:rsidRPr="00FF037B">
        <w:rPr>
          <w:sz w:val="24"/>
          <w:szCs w:val="24"/>
        </w:rPr>
        <w:t>проектной деятельности (совместно с</w:t>
      </w:r>
      <w:r>
        <w:rPr>
          <w:sz w:val="24"/>
          <w:szCs w:val="24"/>
        </w:rPr>
        <w:t xml:space="preserve"> </w:t>
      </w:r>
      <w:r w:rsidR="003E43EB" w:rsidRPr="00FF037B">
        <w:rPr>
          <w:sz w:val="24"/>
          <w:szCs w:val="24"/>
        </w:rPr>
        <w:t>наставником);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увеличение числа обучающихся, планирующих стать наставниками в будущем и присоединиться к сообществу благодарных выпускников;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увеличение числа обучающихся, поступающих на охваченные программой наставничества направления подготовки;</w:t>
      </w:r>
    </w:p>
    <w:p w:rsidR="003E43EB" w:rsidRPr="00FF037B" w:rsidRDefault="002F3E61" w:rsidP="002F3E61">
      <w:pPr>
        <w:pStyle w:val="a3"/>
        <w:tabs>
          <w:tab w:val="left" w:pos="2631"/>
          <w:tab w:val="left" w:pos="3550"/>
          <w:tab w:val="left" w:pos="5648"/>
          <w:tab w:val="left" w:pos="8059"/>
          <w:tab w:val="left" w:pos="8726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численный рост планирующих трудоустройство </w:t>
      </w:r>
      <w:r w:rsidR="003E43EB" w:rsidRPr="00FF037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3E43EB" w:rsidRPr="00FF037B">
        <w:rPr>
          <w:spacing w:val="-2"/>
          <w:sz w:val="24"/>
          <w:szCs w:val="24"/>
        </w:rPr>
        <w:t xml:space="preserve">региональных </w:t>
      </w:r>
      <w:r w:rsidR="003E43EB" w:rsidRPr="00FF037B">
        <w:rPr>
          <w:sz w:val="24"/>
          <w:szCs w:val="24"/>
        </w:rPr>
        <w:t>предприятиях</w:t>
      </w:r>
      <w:r>
        <w:rPr>
          <w:sz w:val="24"/>
          <w:szCs w:val="24"/>
        </w:rPr>
        <w:t xml:space="preserve"> </w:t>
      </w:r>
      <w:r w:rsidR="003E43EB" w:rsidRPr="00FF037B">
        <w:rPr>
          <w:sz w:val="24"/>
          <w:szCs w:val="24"/>
        </w:rPr>
        <w:t>выпускников.</w:t>
      </w:r>
    </w:p>
    <w:p w:rsidR="002F3E61" w:rsidRDefault="002F3E61" w:rsidP="002F3E61">
      <w:pPr>
        <w:pStyle w:val="1"/>
        <w:tabs>
          <w:tab w:val="left" w:pos="1729"/>
          <w:tab w:val="left" w:pos="1730"/>
        </w:tabs>
        <w:ind w:left="0" w:right="142"/>
        <w:jc w:val="both"/>
        <w:rPr>
          <w:b w:val="0"/>
          <w:bCs w:val="0"/>
        </w:rPr>
      </w:pPr>
    </w:p>
    <w:p w:rsidR="003E43EB" w:rsidRPr="00FF037B" w:rsidRDefault="003E43EB" w:rsidP="002F3E61">
      <w:pPr>
        <w:pStyle w:val="1"/>
        <w:numPr>
          <w:ilvl w:val="2"/>
          <w:numId w:val="5"/>
        </w:numPr>
        <w:tabs>
          <w:tab w:val="left" w:pos="142"/>
        </w:tabs>
        <w:ind w:left="142" w:right="142"/>
        <w:jc w:val="center"/>
      </w:pPr>
      <w:r w:rsidRPr="00FF037B">
        <w:t>Перечень документов, регламентирующих реализацию</w:t>
      </w:r>
      <w:r w:rsidR="002F3E61">
        <w:t xml:space="preserve"> </w:t>
      </w:r>
      <w:r w:rsidRPr="00FF037B">
        <w:t>программы</w:t>
      </w:r>
    </w:p>
    <w:p w:rsidR="003E43EB" w:rsidRPr="00FF037B" w:rsidRDefault="003E43EB" w:rsidP="002F3E61">
      <w:pPr>
        <w:ind w:right="142" w:firstLine="709"/>
        <w:jc w:val="center"/>
        <w:rPr>
          <w:b/>
          <w:sz w:val="24"/>
          <w:szCs w:val="24"/>
        </w:rPr>
      </w:pPr>
      <w:r w:rsidRPr="00FF037B">
        <w:rPr>
          <w:b/>
          <w:sz w:val="24"/>
          <w:szCs w:val="24"/>
        </w:rPr>
        <w:t>наставничества</w:t>
      </w:r>
    </w:p>
    <w:p w:rsidR="003E43EB" w:rsidRPr="00FF037B" w:rsidRDefault="003E43EB" w:rsidP="00FF037B">
      <w:pPr>
        <w:pStyle w:val="a5"/>
        <w:numPr>
          <w:ilvl w:val="1"/>
          <w:numId w:val="1"/>
        </w:numPr>
        <w:tabs>
          <w:tab w:val="left" w:pos="1785"/>
        </w:tabs>
        <w:ind w:left="0" w:right="142" w:firstLine="709"/>
        <w:jc w:val="both"/>
        <w:rPr>
          <w:sz w:val="24"/>
          <w:szCs w:val="24"/>
        </w:rPr>
      </w:pPr>
      <w:r w:rsidRPr="00FF037B">
        <w:rPr>
          <w:sz w:val="24"/>
          <w:szCs w:val="24"/>
        </w:rPr>
        <w:t>К документам, регламентирующим реализацию программы наставничества,</w:t>
      </w:r>
      <w:r w:rsidR="002F3E61">
        <w:rPr>
          <w:sz w:val="24"/>
          <w:szCs w:val="24"/>
        </w:rPr>
        <w:t xml:space="preserve"> </w:t>
      </w:r>
      <w:r w:rsidRPr="00FF037B">
        <w:rPr>
          <w:sz w:val="24"/>
          <w:szCs w:val="24"/>
        </w:rPr>
        <w:t>относятся: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настоящее Положение;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соглашение между образовательной организацией и региональным предприятием (организацией);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 xml:space="preserve">приказ </w:t>
      </w:r>
      <w:r>
        <w:rPr>
          <w:sz w:val="24"/>
          <w:szCs w:val="24"/>
        </w:rPr>
        <w:t>директора МБОУ «Никольская ООШ»</w:t>
      </w:r>
      <w:r w:rsidR="003E43EB" w:rsidRPr="00FF037B">
        <w:rPr>
          <w:sz w:val="24"/>
          <w:szCs w:val="24"/>
        </w:rPr>
        <w:t xml:space="preserve"> об организации наставничества;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индивидуальный план работы Наставника с Наставляемым лицом;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журнал Наставника;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 xml:space="preserve">отчеты о деятельности Наставника и Наставляемого лица; 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соглашения между наставником и наставляемым, а также законными представителями наставляемого в случае, если участник программы несовершеннолетний</w:t>
      </w:r>
      <w:r w:rsidR="003E43EB" w:rsidRPr="00FF037B">
        <w:rPr>
          <w:i/>
          <w:sz w:val="24"/>
          <w:szCs w:val="24"/>
        </w:rPr>
        <w:t>;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программа мониторинга результатов деятельности программы наставничества (анкетирование);</w:t>
      </w:r>
    </w:p>
    <w:p w:rsidR="003E43EB" w:rsidRPr="00FF037B" w:rsidRDefault="002F3E61" w:rsidP="002F3E61">
      <w:pPr>
        <w:pStyle w:val="a3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CB10FF" w:rsidRPr="00FF037B" w:rsidRDefault="002F3E61" w:rsidP="002F3E61">
      <w:pPr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3EB" w:rsidRPr="00FF037B">
        <w:rPr>
          <w:sz w:val="24"/>
          <w:szCs w:val="24"/>
        </w:rPr>
        <w:t>личные заявления наставников и наставляемых лиц.</w:t>
      </w:r>
    </w:p>
    <w:sectPr w:rsidR="00CB10FF" w:rsidRPr="00FF037B" w:rsidSect="00FF037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884"/>
    <w:multiLevelType w:val="multilevel"/>
    <w:tmpl w:val="FA4832EE"/>
    <w:lvl w:ilvl="0">
      <w:start w:val="2"/>
      <w:numFmt w:val="decimal"/>
      <w:lvlText w:val="%1"/>
      <w:lvlJc w:val="left"/>
      <w:pPr>
        <w:ind w:left="212" w:hanging="6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25" w:hanging="6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02"/>
      </w:pPr>
      <w:rPr>
        <w:rFonts w:hint="default"/>
        <w:lang w:val="ru-RU" w:eastAsia="ru-RU" w:bidi="ru-RU"/>
      </w:rPr>
    </w:lvl>
  </w:abstractNum>
  <w:abstractNum w:abstractNumId="1" w15:restartNumberingAfterBreak="0">
    <w:nsid w:val="4C5E7AF4"/>
    <w:multiLevelType w:val="multilevel"/>
    <w:tmpl w:val="528427D6"/>
    <w:lvl w:ilvl="0">
      <w:start w:val="1"/>
      <w:numFmt w:val="decimal"/>
      <w:lvlText w:val="%1"/>
      <w:lvlJc w:val="left"/>
      <w:pPr>
        <w:ind w:left="212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  <w:lang w:val="ru-RU" w:eastAsia="ru-RU" w:bidi="ru-RU"/>
      </w:rPr>
    </w:lvl>
  </w:abstractNum>
  <w:abstractNum w:abstractNumId="2" w15:restartNumberingAfterBreak="0">
    <w:nsid w:val="6B114737"/>
    <w:multiLevelType w:val="multilevel"/>
    <w:tmpl w:val="790AEB26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203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  <w:lang w:val="ru-RU" w:eastAsia="ru-RU" w:bidi="ru-RU"/>
      </w:rPr>
    </w:lvl>
  </w:abstractNum>
  <w:abstractNum w:abstractNumId="3" w15:restartNumberingAfterBreak="0">
    <w:nsid w:val="6C00782F"/>
    <w:multiLevelType w:val="multilevel"/>
    <w:tmpl w:val="F31C0E20"/>
    <w:lvl w:ilvl="0">
      <w:start w:val="3"/>
      <w:numFmt w:val="decimal"/>
      <w:lvlText w:val="%1"/>
      <w:lvlJc w:val="left"/>
      <w:pPr>
        <w:ind w:left="212" w:hanging="5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25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88"/>
      </w:pPr>
      <w:rPr>
        <w:rFonts w:hint="default"/>
        <w:lang w:val="ru-RU" w:eastAsia="ru-RU" w:bidi="ru-RU"/>
      </w:rPr>
    </w:lvl>
  </w:abstractNum>
  <w:abstractNum w:abstractNumId="4" w15:restartNumberingAfterBreak="0">
    <w:nsid w:val="6C571941"/>
    <w:multiLevelType w:val="multilevel"/>
    <w:tmpl w:val="5EC04276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59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B50"/>
    <w:rsid w:val="002F3E61"/>
    <w:rsid w:val="003E43EB"/>
    <w:rsid w:val="004C6B50"/>
    <w:rsid w:val="00596A4C"/>
    <w:rsid w:val="007B1D75"/>
    <w:rsid w:val="00810324"/>
    <w:rsid w:val="00CB10FF"/>
    <w:rsid w:val="00CC25D7"/>
    <w:rsid w:val="00FB0F5B"/>
    <w:rsid w:val="00FF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97F6"/>
  <w15:docId w15:val="{D4418A5D-4761-49F9-9644-C37B8A85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4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E43EB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43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E43E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43E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E43EB"/>
    <w:pPr>
      <w:ind w:left="48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Настольный</cp:lastModifiedBy>
  <cp:revision>8</cp:revision>
  <dcterms:created xsi:type="dcterms:W3CDTF">2020-10-06T08:55:00Z</dcterms:created>
  <dcterms:modified xsi:type="dcterms:W3CDTF">2022-11-30T09:24:00Z</dcterms:modified>
</cp:coreProperties>
</file>