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A5" w:rsidRPr="005B1DD5" w:rsidRDefault="005B1DD5">
      <w:pPr>
        <w:rPr>
          <w:lang w:val="ru-RU"/>
        </w:rPr>
        <w:sectPr w:rsidR="003211A5" w:rsidRPr="005B1DD5">
          <w:pgSz w:w="11900" w:h="16840"/>
          <w:pgMar w:top="1440" w:right="1440" w:bottom="1440" w:left="1440" w:header="720" w:footer="720" w:gutter="0"/>
          <w:cols w:space="720" w:equalWidth="0">
            <w:col w:w="9584"/>
          </w:cols>
          <w:docGrid w:linePitch="360"/>
        </w:sectPr>
      </w:pPr>
      <w:bookmarkStart w:id="0" w:name="_GoBack"/>
      <w:r w:rsidRPr="005B1DD5">
        <w:rPr>
          <w:noProof/>
          <w:lang w:val="ru-RU" w:eastAsia="ru-RU"/>
        </w:rPr>
        <w:drawing>
          <wp:inline distT="0" distB="0" distL="0" distR="0">
            <wp:extent cx="5994144" cy="8249294"/>
            <wp:effectExtent l="0" t="0" r="6985" b="0"/>
            <wp:docPr id="1" name="Рисунок 1" descr="H:\на сайт\литератур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литература 7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38" cy="8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11A5" w:rsidRPr="005B1DD5" w:rsidRDefault="003211A5">
      <w:pPr>
        <w:autoSpaceDE w:val="0"/>
        <w:autoSpaceDN w:val="0"/>
        <w:spacing w:after="21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211A5" w:rsidRPr="005B1DD5" w:rsidRDefault="005B1DD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в Федеральном государственном образовательном стандарте основного общего образования (Приказ Минпросвещения России от 31.05.2021 г.№ 287, зарегистрирован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211A5" w:rsidRPr="005B1DD5" w:rsidRDefault="005B1DD5">
      <w:pPr>
        <w:autoSpaceDE w:val="0"/>
        <w:autoSpaceDN w:val="0"/>
        <w:spacing w:before="264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ИТЕРАТУРА»</w:t>
      </w:r>
    </w:p>
    <w:p w:rsidR="003211A5" w:rsidRPr="005B1DD5" w:rsidRDefault="005B1DD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эмоциональном, интеллектуальном и эстетическом развитии обучающихся, в 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еловеческого бытия выражено в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3211A5" w:rsidRPr="005B1DD5" w:rsidRDefault="005B1DD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3211A5" w:rsidRPr="005B1DD5" w:rsidRDefault="005B1DD5">
      <w:pPr>
        <w:autoSpaceDE w:val="0"/>
        <w:autoSpaceDN w:val="0"/>
        <w:spacing w:before="70" w:after="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 опыта.</w:t>
      </w:r>
    </w:p>
    <w:p w:rsidR="003211A5" w:rsidRPr="005B1DD5" w:rsidRDefault="005B1DD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211A5" w:rsidRPr="005B1DD5" w:rsidRDefault="005B1DD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В рабочей программе учтены все этапы российского историко-литературного процесса (от ф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ольклора до новейшей русской литературы) и представлены разделы, касающиеся литератур народов России и зарубежной литературы.  Основные виды деятельности обучающихся перечислены при изучении каждой монографической или обзорной темы и направлены на достижен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ие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3211A5" w:rsidRPr="005B1DD5" w:rsidRDefault="005B1DD5">
      <w:pPr>
        <w:autoSpaceDE w:val="0"/>
        <w:autoSpaceDN w:val="0"/>
        <w:spacing w:before="382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3211A5" w:rsidRPr="005B1DD5" w:rsidRDefault="005B1DD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ии чувства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ении учебных задач, которые постепенно усложняются от 5 к 9 классу. 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436" w:right="650" w:bottom="30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7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3211A5" w:rsidRPr="005B1DD5" w:rsidRDefault="005B1DD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культуре. </w:t>
      </w:r>
    </w:p>
    <w:p w:rsidR="003211A5" w:rsidRPr="005B1DD5" w:rsidRDefault="005B1DD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цию и выражать собственное отношение к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нформации с использованием различных источников, владеть навыками их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3211A5" w:rsidRPr="005B1DD5" w:rsidRDefault="005B1DD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3211A5" w:rsidRPr="005B1DD5" w:rsidRDefault="005B1DD5">
      <w:pPr>
        <w:autoSpaceDE w:val="0"/>
        <w:autoSpaceDN w:val="0"/>
        <w:spacing w:before="382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3211A5" w:rsidRPr="005B1DD5" w:rsidRDefault="005B1DD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3211A5" w:rsidRPr="005B1DD5" w:rsidRDefault="005B1D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В 7 классе на изучение предмета отводится 2 часа в неделю, суммарно изучение литературы в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7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98" w:right="690" w:bottom="392" w:left="666" w:header="720" w:footer="720" w:gutter="0"/>
          <w:cols w:space="720" w:equalWidth="0">
            <w:col w:w="1054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68 часов. 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86" w:right="1440" w:bottom="1440" w:left="666" w:header="720" w:footer="720" w:gutter="0"/>
          <w:cols w:space="720" w:equalWidth="0">
            <w:col w:w="979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7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211A5" w:rsidRPr="005B1DD5" w:rsidRDefault="005B1DD5">
      <w:pPr>
        <w:autoSpaceDE w:val="0"/>
        <w:autoSpaceDN w:val="0"/>
        <w:spacing w:before="466" w:after="0" w:line="271" w:lineRule="auto"/>
        <w:ind w:right="14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Древнерусские повести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«Поучение» Владимира Мономаха (в сокращении) и др.</w:t>
      </w:r>
    </w:p>
    <w:p w:rsidR="003211A5" w:rsidRPr="005B1DD5" w:rsidRDefault="005B1DD5">
      <w:pPr>
        <w:autoSpaceDE w:val="0"/>
        <w:autoSpaceDN w:val="0"/>
        <w:spacing w:before="406" w:after="0"/>
        <w:ind w:right="288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Например, «Во глубине сибирских руд…», «19 октября» («Роняет лес багряный свой убор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…»), «И. И. Пущину», «На холмах Грузии лежит ночная мгла…», и др. </w:t>
      </w:r>
      <w:r>
        <w:rPr>
          <w:rFonts w:ascii="Times New Roman" w:eastAsia="Times New Roman" w:hAnsi="Times New Roman"/>
          <w:color w:val="000000"/>
          <w:sz w:val="24"/>
        </w:rPr>
        <w:t xml:space="preserve">«Повести Белкина» («Станционный смотритель»).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Поэма «Полтава» (фрагмент) и др.</w:t>
      </w:r>
    </w:p>
    <w:p w:rsidR="003211A5" w:rsidRPr="005B1DD5" w:rsidRDefault="005B1DD5">
      <w:pPr>
        <w:autoSpaceDE w:val="0"/>
        <w:autoSpaceDN w:val="0"/>
        <w:spacing w:before="72" w:after="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Ю. Лермонтов.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Стихотворения (не менее четырёх). Например, «Узник», «Парус», «Тучи»,«Желанье» («Отворите мне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темницу…»), «Когда волнуется желтеющая нива…», «Ангел», «Молитва»(«В минуту жизни трудную…») и др. «Песня про царя Ивана Васильевича, молодого опричника и удалого купца Калашникова».</w:t>
      </w:r>
    </w:p>
    <w:p w:rsidR="003211A5" w:rsidRPr="005B1DD5" w:rsidRDefault="005B1DD5">
      <w:pPr>
        <w:autoSpaceDE w:val="0"/>
        <w:autoSpaceDN w:val="0"/>
        <w:spacing w:before="7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Повесть «Тарас Бульба».</w:t>
      </w:r>
    </w:p>
    <w:p w:rsidR="003211A5" w:rsidRPr="005B1DD5" w:rsidRDefault="005B1DD5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из цикла «Записки охотника» (два по выбору). Например, «Бирюк», «Хорь и Калиныч» и др. Стихотворения в прозе. Например, «Русский язык», «Воробей» и др.</w:t>
      </w:r>
    </w:p>
    <w:p w:rsidR="003211A5" w:rsidRPr="005B1DD5" w:rsidRDefault="005B1DD5">
      <w:pPr>
        <w:autoSpaceDE w:val="0"/>
        <w:autoSpaceDN w:val="0"/>
        <w:spacing w:before="7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Рассказ «После бала».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Н. А.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Некрасов.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«Размышления у парадного подъезда»,«Железная дорога» и др.</w:t>
      </w:r>
    </w:p>
    <w:p w:rsidR="003211A5" w:rsidRDefault="005B1DD5">
      <w:pPr>
        <w:autoSpaceDE w:val="0"/>
        <w:autoSpaceDN w:val="0"/>
        <w:spacing w:before="70" w:after="0" w:line="262" w:lineRule="auto"/>
        <w:ind w:right="432"/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Тютчев, А. А. Фет, А. К. Толстой и др. </w:t>
      </w:r>
      <w:r>
        <w:rPr>
          <w:rFonts w:ascii="Times New Roman" w:eastAsia="Times New Roman" w:hAnsi="Times New Roman"/>
          <w:color w:val="000000"/>
          <w:sz w:val="24"/>
        </w:rPr>
        <w:t>(не менее двух стихотворений по выбору).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Е. Салтыков-Щедрин.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Ска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зки (две по выбору). Например, «Повесть о том, как один мужик двух генералов прокормил», «Дикий помещик», «Премудрый пискарь»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отечественных и зарубежных писателей на историческую тем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у (не менее двух). Например, А. К. Толстого, Р.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Сабатини, Ф. Купера.</w:t>
      </w:r>
    </w:p>
    <w:p w:rsidR="003211A5" w:rsidRPr="005B1DD5" w:rsidRDefault="005B1DD5">
      <w:pPr>
        <w:autoSpaceDE w:val="0"/>
        <w:autoSpaceDN w:val="0"/>
        <w:spacing w:before="406" w:after="0" w:line="278" w:lineRule="auto"/>
        <w:ind w:right="72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конца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«Тоска», «Злоумышленник» и др.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М. Горький.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Ранние рассказы (одно произведение по выбору). Например, «Старуха  Изергиль» (легенда  о  Данко),  «Чел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каш»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Сатирические произведения отечественных и зарубежных писателей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 менее   двух). Например,   М.   М.   Зощенко, А. Т. Аверченко, Н. Тэффи, О. Генри, Я. Гашека.</w:t>
      </w:r>
    </w:p>
    <w:p w:rsidR="003211A5" w:rsidRPr="005B1DD5" w:rsidRDefault="005B1DD5">
      <w:pPr>
        <w:autoSpaceDE w:val="0"/>
        <w:autoSpaceDN w:val="0"/>
        <w:spacing w:before="406" w:after="0" w:line="271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А. С. Грин.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и рассказы (одно произве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дение по выбору). Например, «Алые паруса», «Зелёная лампа»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на тему мечты и реальности (два-три по выбору). Например, стихотворения А. А. Блока, Н. С. Гумилёва, М. И. Цветаевой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В. В. Ма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яковский.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:rsidR="003211A5" w:rsidRPr="005B1DD5" w:rsidRDefault="005B1DD5">
      <w:pPr>
        <w:autoSpaceDE w:val="0"/>
        <w:autoSpaceDN w:val="0"/>
        <w:spacing w:before="7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Платонов.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«Юшка», «Неизвестный цветок» и др.</w:t>
      </w:r>
    </w:p>
    <w:p w:rsidR="003211A5" w:rsidRPr="005B1DD5" w:rsidRDefault="005B1DD5">
      <w:pPr>
        <w:autoSpaceDE w:val="0"/>
        <w:autoSpaceDN w:val="0"/>
        <w:spacing w:before="406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98" w:right="650" w:bottom="39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«Чудик», «Стенька Разин», «Критики» и др.</w:t>
      </w:r>
    </w:p>
    <w:p w:rsidR="003211A5" w:rsidRPr="005B1DD5" w:rsidRDefault="005B1DD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 четырёх  стихотворений  двух поэтов).  Например,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стихотворения М. И. Цветаевой, Е. А. Евтушенко, Б. А. Ахмадулиной, Ю. Д. Левитанского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Например, произведения Ф. А. Абрамова, В. П. Астафьева, В. И. Белова, Ф.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А. Искандера и др.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Тема взаимоотношения поколений, становления человека, выбора им жизненного пути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 современных  отечественных  и   зарубежных   писателей).   Например, Л.</w:t>
      </w:r>
    </w:p>
    <w:p w:rsidR="003211A5" w:rsidRPr="005B1DD5" w:rsidRDefault="005B1DD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Л. Волкова. «Всем выйти из кадра», Т. В. Михеева. «Лёгкие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горы», У. Старк. «Умеешь ли ты свистеть, Йоханна?» и др.</w:t>
      </w:r>
    </w:p>
    <w:p w:rsidR="003211A5" w:rsidRPr="005B1DD5" w:rsidRDefault="005B1DD5">
      <w:pPr>
        <w:autoSpaceDE w:val="0"/>
        <w:autoSpaceDN w:val="0"/>
        <w:spacing w:before="408" w:after="0"/>
        <w:ind w:right="432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М. де Сервантес Сааведра.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Роман «Хитроумный идальго Дон Кихот Ламанчский» (главы). </w:t>
      </w: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новеллистика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 Например, П. Мериме. «Маттео Фаль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коне»; О. Генри. «Дары волхвов», «Последний лист».</w:t>
      </w:r>
    </w:p>
    <w:p w:rsidR="003211A5" w:rsidRPr="005B1DD5" w:rsidRDefault="005B1DD5">
      <w:pPr>
        <w:autoSpaceDE w:val="0"/>
        <w:autoSpaceDN w:val="0"/>
        <w:spacing w:before="7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А. де Сент Экзюпери.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Повесть-сказка «Маленький принц».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86" w:right="766" w:bottom="1440" w:left="666" w:header="720" w:footer="720" w:gutter="0"/>
          <w:cols w:space="720" w:equalWidth="0">
            <w:col w:w="10468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7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211A5" w:rsidRPr="005B1DD5" w:rsidRDefault="005B1DD5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7 классе направлено на достижение обучающимися следующих личностных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, метапредметных и предметных результатов освоения учебного предмета.</w:t>
      </w:r>
    </w:p>
    <w:p w:rsidR="003211A5" w:rsidRPr="005B1DD5" w:rsidRDefault="005B1DD5">
      <w:pPr>
        <w:autoSpaceDE w:val="0"/>
        <w:autoSpaceDN w:val="0"/>
        <w:spacing w:before="262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211A5" w:rsidRPr="005B1DD5" w:rsidRDefault="005B1DD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211A5" w:rsidRPr="005B1DD5" w:rsidRDefault="005B1DD5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тельности, в том числе в части: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жизни семьи, образовательной организации,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пре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йствия коррупции;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готовность к участию в гуманитарной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деятельности (волонтерство; помощь людям, нуждающимся в ней).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3211A5" w:rsidRPr="005B1DD5" w:rsidRDefault="005B1DD5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оссийской Федерации, своего края, народов России в контексте изучения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своей Родины — России, к науке, искусству, спорту, технологиям, боевым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подвигам и трудовым достижениям народа, в том числе отражённым в художественных произведениях;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98" w:right="650" w:bottom="50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10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вающих в родной стране, обращая внимание на их воплощение в литературе.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211A5" w:rsidRPr="005B1DD5" w:rsidRDefault="005B1DD5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овиях индивидуального и общественного пространства.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211A5" w:rsidRPr="005B1DD5" w:rsidRDefault="005B1DD5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оизведений;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ражению в разных видах искусства.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3211A5" w:rsidRPr="005B1DD5" w:rsidRDefault="005B1DD5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сп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особность адаптироваться к стрессовым ситуациям и меняющимся социальным,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ьное состояние себя и других, опираясь на примеры из литературных произведений;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тупков литературных героев.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328" w:right="648" w:bottom="402" w:left="846" w:header="720" w:footer="720" w:gutter="0"/>
          <w:cols w:space="720" w:equalWidth="0">
            <w:col w:w="10406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132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всей жизни для успешной профессиональной деятельности и развитие необходимых умений для этого; 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3211A5" w:rsidRPr="005B1DD5" w:rsidRDefault="005B1DD5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фольклора и литературы;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211A5" w:rsidRPr="005B1DD5" w:rsidRDefault="005B1DD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3211A5" w:rsidRPr="005B1DD5" w:rsidRDefault="005B1DD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211A5" w:rsidRPr="005B1DD5" w:rsidRDefault="005B1DD5">
      <w:pPr>
        <w:autoSpaceDE w:val="0"/>
        <w:autoSpaceDN w:val="0"/>
        <w:spacing w:before="180" w:after="0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ов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языковой и читательской культурой как средством познания мира;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ение совершенствовать пути достижения индивидуального и коллективного благополучия.</w:t>
      </w:r>
    </w:p>
    <w:p w:rsidR="003211A5" w:rsidRPr="005B1DD5" w:rsidRDefault="005B1DD5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иальных ролей, соответствующих ведущей деятельности возраста, норм и правил общественного поведения, форм социальной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352" w:right="772" w:bottom="384" w:left="666" w:header="720" w:footer="720" w:gutter="0"/>
          <w:cols w:space="720" w:equalWidth="0">
            <w:col w:w="10462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жизни в группах и сообществах, включая семью, группы, сформированные по профессиональной деятельности, а также в рамка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х социального взаимодействия с людьми из другой культурной среды;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211A5" w:rsidRPr="005B1DD5" w:rsidRDefault="005B1DD5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 выяв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тие;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 целей и преодоления вызовов, возможных глобальных последствий;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стрессовую ситуацию как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вызов, требующий контрмер;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быть готовым действовать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в отсутствии гарантий успеха.</w:t>
      </w:r>
    </w:p>
    <w:p w:rsidR="003211A5" w:rsidRPr="005B1DD5" w:rsidRDefault="005B1DD5">
      <w:pPr>
        <w:autoSpaceDE w:val="0"/>
        <w:autoSpaceDN w:val="0"/>
        <w:spacing w:before="322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211A5" w:rsidRPr="005B1DD5" w:rsidRDefault="005B1DD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3211A5" w:rsidRPr="005B1DD5" w:rsidRDefault="005B1DD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учётом предложенной задачи выявлять закономерности и противоречия в рассматриваемых литературных фактах и наблюдениях над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текстом;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86" w:right="768" w:bottom="368" w:left="666" w:header="720" w:footer="720" w:gutter="0"/>
          <w:cols w:space="720" w:equalWidth="0">
            <w:col w:w="10466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7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литературных явлений и процессов;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211A5" w:rsidRPr="005B1DD5" w:rsidRDefault="005B1DD5">
      <w:pPr>
        <w:autoSpaceDE w:val="0"/>
        <w:autoSpaceDN w:val="0"/>
        <w:spacing w:before="18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3211A5" w:rsidRPr="005B1DD5" w:rsidRDefault="005B1DD5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ельным состоянием ситуации, объекта, и самостоятельно устанавливать искомое и данное;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гипотезу об истинности собственных суждений и суждений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других, аргументировать свою позицию, мнение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ти полученных выводов и обобщений;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едениях.</w:t>
      </w:r>
    </w:p>
    <w:p w:rsidR="003211A5" w:rsidRPr="005B1DD5" w:rsidRDefault="005B1DD5">
      <w:pPr>
        <w:autoSpaceDE w:val="0"/>
        <w:autoSpaceDN w:val="0"/>
        <w:spacing w:before="18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3211A5" w:rsidRPr="005B1DD5" w:rsidRDefault="005B1DD5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ематизировать и интерпретировать литературную и другую информацию различных видов и форм представления;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надёжность литературной и другой информации по критериям,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самостоятельно;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98" w:right="858" w:bottom="318" w:left="846" w:header="720" w:footer="720" w:gutter="0"/>
          <w:cols w:space="720" w:equalWidth="0">
            <w:col w:w="10196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12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ии в соответствии с условиями и целями общения;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произведениях, и смягчать конфликты,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вести переговоры;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3211A5" w:rsidRPr="005B1DD5" w:rsidRDefault="005B1DD5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ьменные тексты с использованием иллюстративных материалов.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одимость применения групповых форм взаимодействия при решении поставленной задачи;</w:t>
      </w:r>
    </w:p>
    <w:p w:rsidR="003211A5" w:rsidRPr="005B1DD5" w:rsidRDefault="005B1DD5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3211A5" w:rsidRPr="005B1DD5" w:rsidRDefault="005B1DD5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ьтата по своему направлению, и координировать свои действия с другими членами команды;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корректно формулировать свои возражения;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346" w:right="728" w:bottom="392" w:left="846" w:header="720" w:footer="720" w:gutter="0"/>
          <w:cols w:space="720" w:equalWidth="0">
            <w:col w:w="10326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108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решения в учебных и жизненных ситуациях, анализируя ситуации, изображённые в художественной литературе;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оритма решения) и корректировать предложенный алгоритм с учётом получения новых знаний об изучаемом литературном объекте;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3211A5" w:rsidRPr="005B1DD5" w:rsidRDefault="005B1DD5">
      <w:pPr>
        <w:autoSpaceDE w:val="0"/>
        <w:autoSpaceDN w:val="0"/>
        <w:spacing w:before="180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 в шк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ольном литературном образовании; давать адекватную оценку учебной ситуации и предлагать план её изменения;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 и изменившихся ситуаций,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установленных ошибок, возникших трудностей; оценивать соответствие результата цели и условиям.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328" w:right="720" w:bottom="302" w:left="846" w:header="720" w:footer="720" w:gutter="0"/>
          <w:cols w:space="720" w:equalWidth="0">
            <w:col w:w="1033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144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выявлять 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анализировать причины эмоций;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3211A5" w:rsidRPr="005B1DD5" w:rsidRDefault="005B1DD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5B1DD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211A5" w:rsidRPr="005B1DD5" w:rsidRDefault="005B1DD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относиться к другому человеку, его мнению, размышляя над взаимоотношениями литературных героев;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3211A5" w:rsidRPr="005B1DD5" w:rsidRDefault="005B1DD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3211A5" w:rsidRPr="005B1DD5" w:rsidRDefault="005B1DD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ость контролировать всё вокруг.</w:t>
      </w:r>
    </w:p>
    <w:p w:rsidR="003211A5" w:rsidRPr="005B1DD5" w:rsidRDefault="005B1DD5">
      <w:pPr>
        <w:autoSpaceDE w:val="0"/>
        <w:autoSpaceDN w:val="0"/>
        <w:spacing w:before="322" w:after="0" w:line="230" w:lineRule="auto"/>
        <w:rPr>
          <w:lang w:val="ru-RU"/>
        </w:rPr>
      </w:pPr>
      <w:r w:rsidRPr="005B1DD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211A5" w:rsidRPr="005B1DD5" w:rsidRDefault="005B1DD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2) понима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ть специфику литературы как вида словесного искусства, выявлять отличия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художественного текста от текста научного, делового, публицистического;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3) проводить смысловой и эстетический анализ произведений фольклора и художественной литературы; 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3211A5" w:rsidRPr="005B1DD5" w:rsidRDefault="005B1DD5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произведение в единстве формы и содержани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турного развития обучающихся); выявлять основные особенности языка художественного произведения, поэтической и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нные функции;</w:t>
      </w:r>
    </w:p>
    <w:p w:rsidR="003211A5" w:rsidRPr="005B1DD5" w:rsidRDefault="005B1DD5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гражданский и др.); сюжет,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364" w:right="760" w:bottom="338" w:left="666" w:header="720" w:footer="720" w:gutter="0"/>
          <w:cols w:space="720" w:equalWidth="0">
            <w:col w:w="1047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p w:rsidR="003211A5" w:rsidRPr="005B1DD5" w:rsidRDefault="005B1DD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рифма, строф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а;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3211A5" w:rsidRPr="005B1DD5" w:rsidRDefault="005B1DD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произведения, их фрагменты, образы персонажей, сюжеты разных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произведений, темы, проблемы, жанры, художественные приёмы, особенности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языка;</w:t>
      </w:r>
    </w:p>
    <w:p w:rsidR="003211A5" w:rsidRPr="005B1DD5" w:rsidRDefault="005B1DD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211A5" w:rsidRPr="005B1DD5" w:rsidRDefault="005B1DD5">
      <w:pPr>
        <w:tabs>
          <w:tab w:val="left" w:pos="180"/>
        </w:tabs>
        <w:autoSpaceDE w:val="0"/>
        <w:autoSpaceDN w:val="0"/>
        <w:spacing w:before="180" w:after="0" w:line="290" w:lineRule="auto"/>
        <w:rPr>
          <w:lang w:val="ru-RU"/>
        </w:rPr>
      </w:pP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 стихи и прозу, в том числе наизусть (не менее 9 поэтическ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различные виды пересказов, отвечать на вопрос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ы по прочитанному произведению и самостоятельно формулировать вопросы к тексту; пересказывать сюжет и вычленять фабулу;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ую оценку прочитанному;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тературную или публицистическую тему;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</w:t>
      </w:r>
      <w:r w:rsidRPr="005B1DD5">
        <w:rPr>
          <w:lang w:val="ru-RU"/>
        </w:rPr>
        <w:br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методов смыслового чтения и эсте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тического анализа;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10)  планировать своё досуговое чтение, обог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ащать свой круг чтения по рекомендациям учителя и сверстников, в том числе за счёт произведений современной литературы для детей и подростков; </w:t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11)  участвовать в коллективной и индивидуальной проектной или исследовательской деятельности и публично предста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полученные результаты; </w:t>
      </w:r>
      <w:r w:rsidRPr="005B1DD5">
        <w:rPr>
          <w:lang w:val="ru-RU"/>
        </w:rPr>
        <w:br/>
      </w:r>
      <w:r w:rsidRPr="005B1DD5">
        <w:rPr>
          <w:lang w:val="ru-RU"/>
        </w:rPr>
        <w:tab/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12) развивать 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</w:t>
      </w:r>
      <w:r w:rsidRPr="005B1DD5">
        <w:rPr>
          <w:rFonts w:ascii="Times New Roman" w:eastAsia="Times New Roman" w:hAnsi="Times New Roman"/>
          <w:color w:val="000000"/>
          <w:sz w:val="24"/>
          <w:lang w:val="ru-RU"/>
        </w:rPr>
        <w:t>полнения учебных задач, соблюдая правила информационной безопасности.</w:t>
      </w: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86" w:right="710" w:bottom="1440" w:left="666" w:header="720" w:footer="720" w:gutter="0"/>
          <w:cols w:space="720" w:equalWidth="0">
            <w:col w:w="1052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4" w:line="220" w:lineRule="exact"/>
        <w:rPr>
          <w:lang w:val="ru-RU"/>
        </w:rPr>
      </w:pPr>
    </w:p>
    <w:p w:rsidR="003211A5" w:rsidRDefault="005B1DD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211A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</w:tr>
      <w:tr w:rsidR="003211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3211A5" w:rsidRPr="005B1DD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Древнерусские повести (одна повесть по выбору). Например, «Поучение Владимира Мономаха (в сокращении)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древнерусской литературы;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Устно или письменно отвечать на вопросы;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значение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устаревших слов и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 w:rsidRPr="005B1D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3211A5" w:rsidRPr="005B1DD5">
        <w:trPr>
          <w:trHeight w:hRule="exact" w:val="3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С. Пушкин. Стихотворения (не менее четырёх).</w:t>
            </w:r>
          </w:p>
          <w:p w:rsidR="003211A5" w:rsidRPr="005B1DD5" w:rsidRDefault="005B1DD5">
            <w:pPr>
              <w:autoSpaceDE w:val="0"/>
              <w:autoSpaceDN w:val="0"/>
              <w:spacing w:before="18" w:after="0" w:line="250" w:lineRule="auto"/>
              <w:ind w:left="72" w:right="558"/>
              <w:jc w:val="both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«Во глубине 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</w:t>
            </w:r>
          </w:p>
          <w:p w:rsidR="003211A5" w:rsidRPr="005B1DD5" w:rsidRDefault="005B1DD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Поэма «Полтава» (фрагмент)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Составлять тезисный план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статьи учебника;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лирического, лиро-эпического и эпического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лирического героя;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</w:tbl>
    <w:p w:rsidR="003211A5" w:rsidRPr="005B1DD5" w:rsidRDefault="003211A5">
      <w:pPr>
        <w:autoSpaceDE w:val="0"/>
        <w:autoSpaceDN w:val="0"/>
        <w:spacing w:after="0" w:line="14" w:lineRule="exact"/>
        <w:rPr>
          <w:lang w:val="ru-RU"/>
        </w:rPr>
      </w:pPr>
    </w:p>
    <w:p w:rsidR="003211A5" w:rsidRPr="005B1DD5" w:rsidRDefault="003211A5">
      <w:pPr>
        <w:rPr>
          <w:lang w:val="ru-RU"/>
        </w:rPr>
        <w:sectPr w:rsidR="003211A5" w:rsidRPr="005B1DD5">
          <w:pgSz w:w="16840" w:h="11900"/>
          <w:pgMar w:top="282" w:right="640" w:bottom="454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Ю. Лермонтов. Стихотворения (не менее четырёх). Например, «Узник», «Парус»,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«Тучи», «Желанье» («Отворите мне темницу…»), «Когда волнуется желтеющая нива…», Ангел», «Молитва» («В минуту 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ЦОР</w:t>
            </w:r>
          </w:p>
        </w:tc>
      </w:tr>
      <w:tr w:rsidR="003211A5">
        <w:trPr>
          <w:trHeight w:hRule="exact" w:val="5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  <w:tr w:rsidR="003211A5" w:rsidRPr="005B1DD5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В. Гоголь. Повесть «Тарас Бульба»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статьи учебника;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повести;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повести,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 с занесением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в таблицу;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разных авторов по заданным основаниям;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повести или её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 w:rsidRPr="005B1DD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3211A5" w:rsidRPr="005B1DD5" w:rsidRDefault="003211A5">
      <w:pPr>
        <w:autoSpaceDE w:val="0"/>
        <w:autoSpaceDN w:val="0"/>
        <w:spacing w:after="0" w:line="14" w:lineRule="exact"/>
        <w:rPr>
          <w:lang w:val="ru-RU"/>
        </w:rPr>
      </w:pPr>
    </w:p>
    <w:p w:rsidR="003211A5" w:rsidRPr="005B1DD5" w:rsidRDefault="003211A5">
      <w:pPr>
        <w:rPr>
          <w:lang w:val="ru-RU"/>
        </w:rPr>
        <w:sectPr w:rsidR="003211A5" w:rsidRPr="005B1DD5">
          <w:pgSz w:w="16840" w:h="11900"/>
          <w:pgMar w:top="284" w:right="640" w:bottom="754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Тургенев. Рассказы из цикла «Записки охотника» (два по выбору). Например, «Бирюк»,«Хорь и Калиныч» и др. Стихотворения в прозе.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 «Русский язык», «Воробей»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статьи учебника;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тематику проблематику,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 художественное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содержание, опр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произведений,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авторской позици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  <w:tr w:rsidR="003211A5" w:rsidRPr="005B1DD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Л. Н. Толстой. Рассказ «После бала»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тематику, проблематику,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идейно-художественное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произведения; Формулировать вопросы по тексту;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иду на урок 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литературы</w:t>
            </w:r>
          </w:p>
        </w:tc>
      </w:tr>
      <w:tr w:rsidR="003211A5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Анализировать сюжет,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тематику проблематику,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идейно-художественное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определять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6840" w:h="11900"/>
          <w:pgMar w:top="284" w:right="640" w:bottom="712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 w:rsidRPr="005B1DD5">
        <w:trPr>
          <w:trHeight w:hRule="exact" w:val="3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(не менее двух стихотворений 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лирических произведениях;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>
        <w:trPr>
          <w:trHeight w:hRule="exact" w:val="5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Е. Салтыков-Щедрин. Сказки (две по выбору).</w:t>
            </w:r>
          </w:p>
          <w:p w:rsidR="003211A5" w:rsidRPr="005B1DD5" w:rsidRDefault="005B1DD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историко-культурные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комментарии;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тематику проблематику,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идейно-художественное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определять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основных героев произведени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й, используя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схему,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средства, создающие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сатирический пафос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сказках;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ЦОР</w:t>
            </w:r>
          </w:p>
        </w:tc>
      </w:tr>
      <w:tr w:rsidR="003211A5" w:rsidRPr="005B1DD5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и зарубежных писателей на историческую тему (не менее двух).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Например, произведения А. К. Толстого, Р. Сабатини, Ф. Купера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</w:tbl>
    <w:p w:rsidR="003211A5" w:rsidRPr="005B1DD5" w:rsidRDefault="003211A5">
      <w:pPr>
        <w:autoSpaceDE w:val="0"/>
        <w:autoSpaceDN w:val="0"/>
        <w:spacing w:after="0" w:line="14" w:lineRule="exact"/>
        <w:rPr>
          <w:lang w:val="ru-RU"/>
        </w:rPr>
      </w:pPr>
    </w:p>
    <w:p w:rsidR="003211A5" w:rsidRPr="005B1DD5" w:rsidRDefault="003211A5">
      <w:pPr>
        <w:rPr>
          <w:lang w:val="ru-RU"/>
        </w:rPr>
        <w:sectPr w:rsidR="003211A5" w:rsidRPr="005B1DD5">
          <w:pgSz w:w="16840" w:h="11900"/>
          <w:pgMar w:top="284" w:right="640" w:bottom="346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 w:rsidRPr="005B1D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3211A5" w:rsidRPr="005B1DD5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П. Чехов. Рассказы (один по выбору). Например, «Тоска», «Злоумышленник»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тематику проблематику,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идейно-художественное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содержание, определять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произведений,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удожественные средства их создания;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Горький. Ранние рассказы (одно произведение по выбору). Например, «Старуха Изергиль»(легенда о Данко), «Челкаш»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произведений с занесением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в таблицу,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ав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торской позиции; Использовать различные виды пересказа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своё мнение;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 w:rsidRPr="005B1DD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Сатирические произведения отечественной и зарубежной литературы (не менее двух). Например, М. М. Зощенко, А. Т. Аверченко, Н. Тэффи, О. Генри, Я. Гашека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средства, создающие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эффект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пересказа 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>
        <w:trPr>
          <w:trHeight w:hRule="exact" w:val="32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6840" w:h="11900"/>
          <w:pgMar w:top="284" w:right="640" w:bottom="388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 w:rsidRPr="005B1D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3211A5" w:rsidRPr="005B1DD5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С. Грин. Повести и рассказы (одно произведение по выбору). Например, «Алые паруса»,«Зелёная лампа»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произведений,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создания, используя схему.;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авторской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 w:rsidRPr="005B1D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выражать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лирических произведениях;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 w:rsidRPr="005B1DD5">
        <w:trPr>
          <w:trHeight w:hRule="exact" w:val="1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Платонов. Рассказы (один по выбору).</w:t>
            </w:r>
          </w:p>
          <w:p w:rsidR="003211A5" w:rsidRPr="005B1DD5" w:rsidRDefault="005B1DD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«Юшка», «Неизвестный цветок»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 w:rsidRPr="005B1DD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3211A5" w:rsidRPr="005B1DD5" w:rsidRDefault="003211A5">
      <w:pPr>
        <w:autoSpaceDE w:val="0"/>
        <w:autoSpaceDN w:val="0"/>
        <w:spacing w:after="0" w:line="14" w:lineRule="exact"/>
        <w:rPr>
          <w:lang w:val="ru-RU"/>
        </w:rPr>
      </w:pPr>
    </w:p>
    <w:p w:rsidR="003211A5" w:rsidRPr="005B1DD5" w:rsidRDefault="003211A5">
      <w:pPr>
        <w:rPr>
          <w:lang w:val="ru-RU"/>
        </w:rPr>
        <w:sectPr w:rsidR="003211A5" w:rsidRPr="005B1DD5">
          <w:pgSz w:w="16840" w:h="11900"/>
          <w:pgMar w:top="284" w:right="640" w:bottom="364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 w:rsidRPr="005B1DD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произведения,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передавая комический эффект; Устно или письменно отвечать на вопросы;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лирических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стихотворения с учётом их родо-жанровой принадлежности;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 (не менее двух). Например, произведения Ф. А. Абрамова, В. П. Астафьева, В. И. Белова, Ф. А. Искандера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произведения с учётом их родо-жанровой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пересказа 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 w:rsidRPr="005B1DD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</w:t>
            </w:r>
          </w:p>
          <w:p w:rsidR="003211A5" w:rsidRPr="005B1DD5" w:rsidRDefault="005B1DD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Волкова «Всем выйти из кадра», Т. В. Михеева. «Лёгкие горы», У. Старк «Умеешь ли ты свистеть, Йоханна?»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произведений;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основных героев произведений, выявлять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создания;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авторской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РЭШ, Сайт газеты "Литература. 1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сентября"</w:t>
            </w:r>
          </w:p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6840" w:h="11900"/>
          <w:pgMar w:top="284" w:right="640" w:bottom="1348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40"/>
        <w:gridCol w:w="528"/>
        <w:gridCol w:w="1106"/>
        <w:gridCol w:w="1140"/>
        <w:gridCol w:w="804"/>
        <w:gridCol w:w="2270"/>
        <w:gridCol w:w="1236"/>
        <w:gridCol w:w="1382"/>
      </w:tblGrid>
      <w:tr w:rsidR="003211A5" w:rsidRPr="005B1DD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де Сервантес Сааведра. Роман «Хитроумный идальго Дон Кихот Ламанчский» (главы). Зарубежная новеллистика (одно-два произведения по выбору). Например, П. Мериме.«Маттео Фальконе»; О. Генри. «Дары волхвов», «Последний лист». А. де Сент Экзюпери. 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Повестьсказка«Маленький принц».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разных авторов 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вопросы;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вопрос, писать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отзыв на прочитанное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аргументировать своё мнение;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проектов по зарубежной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литературе (по выбору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 w:rsidRPr="005B1DD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Выражение собственного мнения о прочитанном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3211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выполнение контрольных работ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>
        <w:trPr>
          <w:trHeight w:hRule="exact" w:val="34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>
        <w:trPr>
          <w:trHeight w:hRule="exact" w:val="350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  <w:tr w:rsidR="003211A5">
        <w:trPr>
          <w:trHeight w:hRule="exact" w:val="328"/>
        </w:trPr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</w:t>
            </w:r>
            <w:r w:rsidRPr="005B1D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28.75</w:t>
            </w:r>
          </w:p>
        </w:tc>
        <w:tc>
          <w:tcPr>
            <w:tcW w:w="5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3211A5" w:rsidRDefault="003211A5">
      <w:pPr>
        <w:autoSpaceDE w:val="0"/>
        <w:autoSpaceDN w:val="0"/>
        <w:spacing w:after="78" w:line="220" w:lineRule="exact"/>
      </w:pPr>
    </w:p>
    <w:p w:rsidR="003211A5" w:rsidRDefault="005B1DD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211A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A5" w:rsidRDefault="003211A5"/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Древнерусские повести «Поучение Владимира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Мономаха (в сокращении)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 w:rsidRPr="005B1DD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Древнерусские повести«Поучение Владимира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Мономаха.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211A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 А. С. 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Пушкина: темы и мотивы.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мировоззрения и их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в творчестве поэта. Стихотворение «19 октября» («Роняет лес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багряный свой убор…»), "Туча"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Лирика А. С. Пушкина.«И.И. Пущину». Темы дружбы и братства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лицеистов; композиция стихотворенияа"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211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 А. С. Пушкина. «На холмах Грузии лежит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ночная мгла…». Способы перед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 душевного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 лирического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 А. С. Пушкина. «Во глубине сибирских руд…»: тема, идея,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С. Пушкин. Поэмы. "Полтава" и "Цыганы".</w:t>
            </w:r>
          </w:p>
          <w:p w:rsidR="003211A5" w:rsidRDefault="005B1DD5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Темы идеи, сюжеты, проблематика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98" w:right="650" w:bottom="56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 w:right="288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"Полтава" (фрагмент): описание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Полтавской битвы.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 w:rsidRPr="005B1DD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 Цикл«Повести Белкина».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Повесть «Станционный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смотритель»: изображение«маленького человека»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211A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</w:t>
            </w:r>
          </w:p>
          <w:p w:rsidR="003211A5" w:rsidRDefault="005B1DD5">
            <w:pPr>
              <w:autoSpaceDE w:val="0"/>
              <w:autoSpaceDN w:val="0"/>
              <w:spacing w:before="72" w:after="0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"Станционный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смотритель": автор и герои повести.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развития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Лирика М. Ю. Лермонтова. "Желанье", "Молитва"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 М. Ю. Лермонтова. "Узник", "Парус", "Ангел", "Когда волнуется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желтеющая нива…"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Лирика М. Ю. Лермонтова: проблема гармонии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и природы.</w:t>
            </w:r>
          </w:p>
          <w:p w:rsidR="003211A5" w:rsidRDefault="005B1DD5">
            <w:pPr>
              <w:autoSpaceDE w:val="0"/>
              <w:autoSpaceDN w:val="0"/>
              <w:spacing w:before="70" w:after="0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выразительности в художественном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211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Васильевича, молодого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опричника и удалого купца Калашникова»: тема, идея, сюжет, композиция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Васильевича, молодого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опричника и удалого купца Калашникова»: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 фольклорная традиция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616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Васильевича, молодого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опричника и удалого купца Калашникова»: образ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главного героя, система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211A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выразительности в художественном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 (по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творчеству А.С.Пушкина и М.Ю.Лермонтова)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 В. 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Гоголь. Повесть«Тарас Бульба».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основа, тема и идея повести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«Тарас Бульба». Сюжет и композиция, система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«Тарас Бульба». Сюжет и композиция, система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 w:rsidRPr="005B1DD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«Тарас Бульба». Образ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главного героя,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изображения героев и природы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охотника» (два по выбору).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.С. Тургенев. Рассказ«Бирюк»: автор и герои 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охотника» (два по выбору).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«Певец» из цикла «Записки охотника»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44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охотника» (два по выбору).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«Певец» из цикла «Записки охотника»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«После бала»: тема, идея, проблематика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Рассказ«После бала»: сюжет и композиция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 w:right="632"/>
              <w:jc w:val="both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Рассказ«После бала»: система 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А. Некрасов.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"Размышления у парадного подъезда"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А. Некрасов.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 "Железная дорога"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Ф. И. Тютчев. «Есть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осени первоначальной…»,«Весенние воды» . А. А.</w:t>
            </w:r>
          </w:p>
          <w:p w:rsidR="003211A5" w:rsidRPr="005B1DD5" w:rsidRDefault="005B1DD5">
            <w:pPr>
              <w:autoSpaceDE w:val="0"/>
              <w:autoSpaceDN w:val="0"/>
              <w:spacing w:before="72" w:after="0" w:line="262" w:lineRule="auto"/>
              <w:ind w:right="144"/>
              <w:jc w:val="center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Фет. «Ещё майская ночь»,«Это утро, радость эта...»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211A5" w:rsidRPr="005B1DD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зарубежных писателей на историческую тему А. К.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Толстой. Баллады "Василий Шибанов" и " Князь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Михайло Репнин"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3211A5" w:rsidRPr="005B1DD5" w:rsidRDefault="003211A5">
      <w:pPr>
        <w:autoSpaceDE w:val="0"/>
        <w:autoSpaceDN w:val="0"/>
        <w:spacing w:after="0" w:line="14" w:lineRule="exact"/>
        <w:rPr>
          <w:lang w:val="ru-RU"/>
        </w:rPr>
      </w:pPr>
    </w:p>
    <w:p w:rsidR="003211A5" w:rsidRPr="005B1DD5" w:rsidRDefault="003211A5">
      <w:pPr>
        <w:rPr>
          <w:lang w:val="ru-RU"/>
        </w:rPr>
        <w:sectPr w:rsidR="003211A5" w:rsidRPr="005B1DD5">
          <w:pgSz w:w="11900" w:h="16840"/>
          <w:pgMar w:top="284" w:right="650" w:bottom="128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Pr="005B1DD5" w:rsidRDefault="003211A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Е. Салтыков-Щедрин.«Повесть о том, как один мужик двух генералов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прокормил»: тема, идея, проблематика, сюжет и композиция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Е. Салтыков-Щедрин.«Повесть о том, как один мужик двух генералов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прокормил»: средства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 М. Е. Салтыков-Щедрин.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«Премудрый пискарь»: тема и идея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Рассказы А. П. Чехова.«Тоска»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А. П. Чехова«Маска», «Ванька». </w:t>
            </w:r>
            <w:r w:rsidRPr="005B1DD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России в изученных произведениях.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211A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Отечественная поэзия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первой 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  <w:p w:rsidR="003211A5" w:rsidRPr="005B1DD5" w:rsidRDefault="005B1DD5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на тему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мечты и реальности  Н. С.</w:t>
            </w:r>
          </w:p>
          <w:p w:rsidR="003211A5" w:rsidRDefault="005B1DD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Гумилев: «Жираф»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Отечественная поэзия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первой 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на тему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мечты и реальности. М. И.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Цветаева («Генералам двенадцатого года…»).</w:t>
            </w:r>
          </w:p>
          <w:p w:rsidR="003211A5" w:rsidRDefault="005B1DD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Горький. Ранние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рассказы. Рассказ «Старуха Изергиль»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37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 w:rsidRPr="005B1DD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81" w:lineRule="auto"/>
              <w:ind w:left="72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Горький. Ранние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рассказы. Рассказ «Старуха Изергиль» (легенда 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Данко).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Романтический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Грин. Повести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рассказы.Повесть-феерия "Алые паруса"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Грин. Повесть-феерия "Алые паруса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211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В. Маяковский.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«Необычайное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приключение, бывшее с Владимиром Маяковским летом на даче».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В. Маяковский.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«Необычайное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приключение, бывшее с Владимиром Маяковским летом на даче».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 20 века. А. П.</w:t>
            </w:r>
          </w:p>
          <w:p w:rsidR="003211A5" w:rsidRPr="005B1DD5" w:rsidRDefault="005B1DD5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Платонов. Рассказ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«Юшка»: тема, сюжет, образ героини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Мечта и реальность.</w:t>
            </w:r>
          </w:p>
          <w:p w:rsidR="003211A5" w:rsidRDefault="005B1DD5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Романтические образы в 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прозе и поэзии начала ХХ 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211A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Pr="005B1DD5" w:rsidRDefault="005B1DD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Сатирические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зарубежной литературы  М.</w:t>
            </w:r>
          </w:p>
          <w:p w:rsidR="003211A5" w:rsidRPr="005B1DD5" w:rsidRDefault="005B1DD5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Зощенко. «История болезни». Виды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комического: юмор,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ирония, сатира, сарказм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112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81" w:lineRule="auto"/>
              <w:ind w:left="72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Сатирические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и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зарубежной литературы  О. Генри.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Рассказы: «Дороги, которые мы выбираем».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/>
            </w:pP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5B1DD5">
              <w:rPr>
                <w:lang w:val="ru-RU"/>
              </w:rPr>
              <w:br/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зарубежных писателей на</w:t>
            </w:r>
            <w:r w:rsidRPr="005B1D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историческую тему.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В.</w:t>
            </w:r>
          </w:p>
          <w:p w:rsidR="003211A5" w:rsidRDefault="005B1DD5">
            <w:pPr>
              <w:autoSpaceDE w:val="0"/>
              <w:autoSpaceDN w:val="0"/>
              <w:spacing w:before="72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Скотт. «Айвенго»(фрагмент)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зарубежных писателей на историческую тему В.</w:t>
            </w:r>
          </w:p>
          <w:p w:rsidR="003211A5" w:rsidRDefault="005B1DD5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Скотт. «Айвенго»(фрагмент).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211A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Стихотворения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поэтов XX—XXI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веков Е .А.</w:t>
            </w:r>
          </w:p>
          <w:p w:rsidR="003211A5" w:rsidRDefault="005B1DD5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Евтушенко «Хотят ли русские войны?»,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«Благословенна русская земля…»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Б. А. Ахмадулина «По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улице моей который год...»,«Прощание»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Т. Твардовский. «Снега потемнеют синие…»,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«Июль — макушка лета…»,«На дне моей жизни…».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прозаиков второй половины XX —начала XXI века  Ф. А.</w:t>
            </w:r>
          </w:p>
          <w:p w:rsidR="003211A5" w:rsidRDefault="005B1DD5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Абрамов. "О чём плачут лошади": человек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Тема, идея,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 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211A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Ю. П. Казаков. Рассказ "Тихое утро"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44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В. М. Шукшин. Рассказ«Чудик»: тема, идея,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проблематика; образ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«странного» героя»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В. Востоков. "Высшим силам требуется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помощь".Внеклассное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211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 взаимоотношения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поколений, становления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человека, выбора 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жизненного пути. У. Старк.</w:t>
            </w:r>
          </w:p>
          <w:p w:rsidR="003211A5" w:rsidRDefault="005B1DD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«Умеешь ли 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свистеть, Йоханна?»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 Л. Волкова «Всем выйти из кадра»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 литература. А. де Сент Экзюпери.</w:t>
            </w:r>
          </w:p>
          <w:p w:rsidR="003211A5" w:rsidRDefault="005B1DD5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Повесть- сказка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«Маленький принц»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литература. А. де Сент Экзюпери.</w:t>
            </w:r>
          </w:p>
          <w:p w:rsidR="003211A5" w:rsidRDefault="005B1DD5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Повесть- сказка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«Маленький принц»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пути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произведениях. 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 литература. М. де Сервантес Сааведра.</w:t>
            </w:r>
          </w:p>
          <w:p w:rsidR="003211A5" w:rsidRDefault="005B1DD5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Роман «Хитроумный идальго Дон Кихот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Ламанчский» (главы)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 литература. М. де Сервантес Сааведра.</w:t>
            </w:r>
          </w:p>
          <w:p w:rsidR="003211A5" w:rsidRDefault="005B1DD5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Роман «Хитроумный идальго Дон Кихот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Ламанчский» (главы)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538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211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Зарубежная литература. М. де Сервантес Сааведра.</w:t>
            </w:r>
          </w:p>
          <w:p w:rsidR="003211A5" w:rsidRDefault="005B1DD5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Роман «Хитроумный идальго Дон Кихот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Ламанчский» (главы)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211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литература. П. Мериме. «Маттео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Фальконе»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211A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Зарубежная литература. П. Мериме. «Маттео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Фальконе»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3211A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3211A5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11A5" w:rsidRDefault="005B1D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28.75</w:t>
            </w:r>
          </w:p>
        </w:tc>
      </w:tr>
    </w:tbl>
    <w:p w:rsidR="003211A5" w:rsidRDefault="003211A5">
      <w:pPr>
        <w:autoSpaceDE w:val="0"/>
        <w:autoSpaceDN w:val="0"/>
        <w:spacing w:after="0" w:line="14" w:lineRule="exact"/>
      </w:pPr>
    </w:p>
    <w:p w:rsidR="003211A5" w:rsidRDefault="003211A5">
      <w:pPr>
        <w:sectPr w:rsidR="003211A5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78" w:line="220" w:lineRule="exact"/>
      </w:pPr>
    </w:p>
    <w:p w:rsidR="003211A5" w:rsidRDefault="005B1D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211A5" w:rsidRDefault="005B1DD5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211A5" w:rsidRDefault="003211A5">
      <w:pPr>
        <w:sectPr w:rsidR="003211A5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>
      <w:pPr>
        <w:autoSpaceDE w:val="0"/>
        <w:autoSpaceDN w:val="0"/>
        <w:spacing w:after="78" w:line="220" w:lineRule="exact"/>
      </w:pPr>
    </w:p>
    <w:p w:rsidR="003211A5" w:rsidRDefault="005B1DD5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211A5" w:rsidRDefault="003211A5">
      <w:pPr>
        <w:sectPr w:rsidR="003211A5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3211A5" w:rsidRDefault="003211A5"/>
    <w:sectPr w:rsidR="003211A5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A5" w:rsidRDefault="005B1DD5">
      <w:pPr>
        <w:spacing w:line="240" w:lineRule="auto"/>
      </w:pPr>
      <w:r>
        <w:separator/>
      </w:r>
    </w:p>
  </w:endnote>
  <w:endnote w:type="continuationSeparator" w:id="0">
    <w:p w:rsidR="003211A5" w:rsidRDefault="005B1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A5" w:rsidRDefault="005B1DD5">
      <w:pPr>
        <w:spacing w:after="0"/>
      </w:pPr>
      <w:r>
        <w:separator/>
      </w:r>
    </w:p>
  </w:footnote>
  <w:footnote w:type="continuationSeparator" w:id="0">
    <w:p w:rsidR="003211A5" w:rsidRDefault="005B1D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11A5"/>
    <w:rsid w:val="00326F90"/>
    <w:rsid w:val="005B1DD5"/>
    <w:rsid w:val="00AA1D8D"/>
    <w:rsid w:val="00B47730"/>
    <w:rsid w:val="00CB0664"/>
    <w:rsid w:val="00FC693F"/>
    <w:rsid w:val="58B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2D7968B-385F-404E-AC14-CEA9704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6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7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qFormat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qFormat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qFormat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qFormat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qFormat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qFormat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F3598-6790-4CB3-8348-F15E5B9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8624</Words>
  <Characters>49158</Characters>
  <Application>Microsoft Office Word</Application>
  <DocSecurity>0</DocSecurity>
  <Lines>409</Lines>
  <Paragraphs>115</Paragraphs>
  <ScaleCrop>false</ScaleCrop>
  <Company/>
  <LinksUpToDate>false</LinksUpToDate>
  <CharactersWithSpaces>57667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2022-10-18T10:08:00Z</cp:lastPrinted>
  <dcterms:created xsi:type="dcterms:W3CDTF">2013-12-23T23:15:00Z</dcterms:created>
  <dcterms:modified xsi:type="dcterms:W3CDTF">2022-10-19T11:17:00Z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D6D7C27F669E46789F0DE226B80C963E</vt:lpwstr>
  </property>
</Properties>
</file>