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6B" w:rsidRDefault="00BE018A" w:rsidP="00456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наставничества «</w:t>
      </w:r>
      <w:r w:rsidR="00B6796F">
        <w:rPr>
          <w:rFonts w:ascii="Times New Roman" w:hAnsi="Times New Roman" w:cs="Times New Roman"/>
          <w:sz w:val="28"/>
          <w:szCs w:val="28"/>
        </w:rPr>
        <w:t>учитель-учитель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33EA" w:rsidRDefault="00CF33EA" w:rsidP="00456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программы наставничества «</w:t>
      </w:r>
      <w:r w:rsidR="00CA483B">
        <w:rPr>
          <w:rFonts w:ascii="Times New Roman" w:hAnsi="Times New Roman" w:cs="Times New Roman"/>
          <w:sz w:val="28"/>
          <w:szCs w:val="28"/>
        </w:rPr>
        <w:t>Учитель будущего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88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396"/>
        <w:gridCol w:w="10773"/>
      </w:tblGrid>
      <w:tr w:rsidR="00CA483B" w:rsidRPr="004C05A1" w:rsidTr="00CA483B">
        <w:trPr>
          <w:trHeight w:hRule="exact" w:val="657"/>
        </w:trPr>
        <w:tc>
          <w:tcPr>
            <w:tcW w:w="715" w:type="dxa"/>
            <w:shd w:val="clear" w:color="auto" w:fill="FFFFFF"/>
          </w:tcPr>
          <w:p w:rsidR="00CA483B" w:rsidRPr="004C05A1" w:rsidRDefault="00CA483B" w:rsidP="004330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96" w:type="dxa"/>
            <w:shd w:val="clear" w:color="auto" w:fill="FFFFFF"/>
          </w:tcPr>
          <w:p w:rsidR="00CA483B" w:rsidRPr="004C05A1" w:rsidRDefault="00CA483B" w:rsidP="0043304E">
            <w:pPr>
              <w:shd w:val="clear" w:color="auto" w:fill="FFFFFF"/>
              <w:spacing w:after="0" w:line="240" w:lineRule="auto"/>
              <w:ind w:left="5" w:right="235" w:firstLine="48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Наименование образовательной </w:t>
            </w:r>
            <w:r w:rsidRPr="004C05A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0773" w:type="dxa"/>
            <w:shd w:val="clear" w:color="auto" w:fill="FFFFFF"/>
          </w:tcPr>
          <w:p w:rsidR="00CA483B" w:rsidRPr="004C05A1" w:rsidRDefault="00CA483B" w:rsidP="00433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05A1">
              <w:rPr>
                <w:rFonts w:ascii="Times New Roman" w:eastAsia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C05A1">
              <w:rPr>
                <w:rFonts w:ascii="Times New Roman" w:eastAsia="Times New Roman" w:hAnsi="Times New Roman"/>
                <w:sz w:val="28"/>
                <w:szCs w:val="28"/>
              </w:rPr>
              <w:t>«Никольская основная общеобразовательная школа»</w:t>
            </w:r>
          </w:p>
          <w:p w:rsidR="00CA483B" w:rsidRPr="004C05A1" w:rsidRDefault="00CA483B" w:rsidP="004330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3B" w:rsidRPr="004C05A1" w:rsidTr="00CA483B">
        <w:trPr>
          <w:trHeight w:hRule="exact" w:val="341"/>
        </w:trPr>
        <w:tc>
          <w:tcPr>
            <w:tcW w:w="715" w:type="dxa"/>
            <w:shd w:val="clear" w:color="auto" w:fill="FFFFFF"/>
          </w:tcPr>
          <w:p w:rsidR="00CA483B" w:rsidRPr="004C05A1" w:rsidRDefault="00CA483B" w:rsidP="004330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96" w:type="dxa"/>
            <w:shd w:val="clear" w:color="auto" w:fill="FFFFFF"/>
          </w:tcPr>
          <w:p w:rsidR="00CA483B" w:rsidRPr="004C05A1" w:rsidRDefault="00CA483B" w:rsidP="004330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10773" w:type="dxa"/>
            <w:shd w:val="clear" w:color="auto" w:fill="FFFFFF"/>
          </w:tcPr>
          <w:p w:rsidR="00CA483B" w:rsidRPr="004C05A1" w:rsidRDefault="00CA483B" w:rsidP="004330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sz w:val="28"/>
                <w:szCs w:val="28"/>
              </w:rPr>
              <w:t>«Успешная личность»</w:t>
            </w:r>
          </w:p>
        </w:tc>
      </w:tr>
      <w:tr w:rsidR="00CA483B" w:rsidRPr="004C05A1" w:rsidTr="00CA483B">
        <w:trPr>
          <w:trHeight w:hRule="exact" w:val="417"/>
        </w:trPr>
        <w:tc>
          <w:tcPr>
            <w:tcW w:w="715" w:type="dxa"/>
            <w:shd w:val="clear" w:color="auto" w:fill="FFFFFF"/>
          </w:tcPr>
          <w:p w:rsidR="00CA483B" w:rsidRPr="004C05A1" w:rsidRDefault="00CA483B" w:rsidP="004330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96" w:type="dxa"/>
            <w:shd w:val="clear" w:color="auto" w:fill="FFFFFF"/>
          </w:tcPr>
          <w:p w:rsidR="00CA483B" w:rsidRPr="004C05A1" w:rsidRDefault="00CA483B" w:rsidP="004330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0773" w:type="dxa"/>
            <w:shd w:val="clear" w:color="auto" w:fill="FFFFFF"/>
          </w:tcPr>
          <w:p w:rsidR="00CA483B" w:rsidRPr="004C05A1" w:rsidRDefault="00CA483B" w:rsidP="004330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5A1">
              <w:rPr>
                <w:rFonts w:ascii="Times New Roman" w:hAnsi="Times New Roman"/>
                <w:sz w:val="28"/>
                <w:szCs w:val="28"/>
              </w:rPr>
              <w:t>Графкина</w:t>
            </w:r>
            <w:proofErr w:type="spellEnd"/>
            <w:r w:rsidRPr="004C05A1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CA483B" w:rsidRPr="004C05A1" w:rsidTr="00CA483B">
        <w:trPr>
          <w:trHeight w:hRule="exact" w:val="436"/>
        </w:trPr>
        <w:tc>
          <w:tcPr>
            <w:tcW w:w="715" w:type="dxa"/>
            <w:shd w:val="clear" w:color="auto" w:fill="FFFFFF"/>
          </w:tcPr>
          <w:p w:rsidR="00CA483B" w:rsidRPr="004C05A1" w:rsidRDefault="00CA483B" w:rsidP="004330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96" w:type="dxa"/>
            <w:shd w:val="clear" w:color="auto" w:fill="FFFFFF"/>
          </w:tcPr>
          <w:p w:rsidR="00CA483B" w:rsidRPr="004C05A1" w:rsidRDefault="00CA483B" w:rsidP="00433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sz w:val="28"/>
                <w:szCs w:val="28"/>
              </w:rPr>
              <w:t>Учитель наставник</w:t>
            </w:r>
          </w:p>
        </w:tc>
        <w:tc>
          <w:tcPr>
            <w:tcW w:w="10773" w:type="dxa"/>
            <w:shd w:val="clear" w:color="auto" w:fill="FFFFFF"/>
          </w:tcPr>
          <w:p w:rsidR="00CA483B" w:rsidRPr="004C05A1" w:rsidRDefault="00CA483B" w:rsidP="00433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Жанна Алексеевна</w:t>
            </w:r>
          </w:p>
        </w:tc>
      </w:tr>
      <w:tr w:rsidR="00CA483B" w:rsidRPr="004C05A1" w:rsidTr="00CA483B">
        <w:trPr>
          <w:trHeight w:hRule="exact" w:val="429"/>
        </w:trPr>
        <w:tc>
          <w:tcPr>
            <w:tcW w:w="715" w:type="dxa"/>
            <w:shd w:val="clear" w:color="auto" w:fill="FFFFFF"/>
          </w:tcPr>
          <w:p w:rsidR="00CA483B" w:rsidRPr="004C05A1" w:rsidRDefault="00CA483B" w:rsidP="004330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96" w:type="dxa"/>
            <w:shd w:val="clear" w:color="auto" w:fill="FFFFFF"/>
          </w:tcPr>
          <w:p w:rsidR="00CA483B" w:rsidRPr="004C05A1" w:rsidRDefault="00CA483B" w:rsidP="0043304E">
            <w:pPr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sz w:val="28"/>
                <w:szCs w:val="28"/>
              </w:rPr>
              <w:t>Ученик наставляемый</w:t>
            </w:r>
          </w:p>
        </w:tc>
        <w:tc>
          <w:tcPr>
            <w:tcW w:w="10773" w:type="dxa"/>
            <w:shd w:val="clear" w:color="auto" w:fill="FFFFFF"/>
          </w:tcPr>
          <w:p w:rsidR="00CA483B" w:rsidRPr="004C05A1" w:rsidRDefault="00CA483B" w:rsidP="00433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Худорожкова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</w:tr>
    </w:tbl>
    <w:p w:rsidR="00CA483B" w:rsidRDefault="00CA483B" w:rsidP="004565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5"/>
        <w:gridCol w:w="2336"/>
        <w:gridCol w:w="11699"/>
      </w:tblGrid>
      <w:tr w:rsidR="00BE018A" w:rsidTr="00D12D28">
        <w:tc>
          <w:tcPr>
            <w:tcW w:w="815" w:type="dxa"/>
          </w:tcPr>
          <w:p w:rsidR="00BE018A" w:rsidRDefault="00BE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</w:tcPr>
          <w:p w:rsidR="00BE018A" w:rsidRDefault="00BE018A" w:rsidP="00B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 программы наставн</w:t>
            </w:r>
            <w:r w:rsidR="00657F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</w:tc>
        <w:tc>
          <w:tcPr>
            <w:tcW w:w="11699" w:type="dxa"/>
          </w:tcPr>
          <w:p w:rsidR="00BE018A" w:rsidRDefault="00BE018A" w:rsidP="00B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E018A" w:rsidTr="00E809A5">
        <w:tc>
          <w:tcPr>
            <w:tcW w:w="14850" w:type="dxa"/>
            <w:gridSpan w:val="3"/>
          </w:tcPr>
          <w:p w:rsidR="00BE018A" w:rsidRDefault="00BE018A" w:rsidP="00B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</w:tr>
      <w:tr w:rsidR="00BE018A" w:rsidTr="00D12D28">
        <w:tc>
          <w:tcPr>
            <w:tcW w:w="815" w:type="dxa"/>
          </w:tcPr>
          <w:p w:rsidR="00BE018A" w:rsidRDefault="00BE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36" w:type="dxa"/>
          </w:tcPr>
          <w:p w:rsidR="00BE018A" w:rsidRDefault="00BE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разработки программы наставничества</w:t>
            </w:r>
          </w:p>
        </w:tc>
        <w:tc>
          <w:tcPr>
            <w:tcW w:w="11699" w:type="dxa"/>
          </w:tcPr>
          <w:p w:rsidR="008B45AE" w:rsidRPr="008B45AE" w:rsidRDefault="00C25D4A" w:rsidP="00C25D4A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наставничества </w:t>
            </w:r>
            <w:r w:rsidR="008B45AE" w:rsidRPr="008B45A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Никольская ООШ</w:t>
            </w:r>
            <w:r w:rsidR="008B45AE" w:rsidRPr="008B45AE">
              <w:rPr>
                <w:rFonts w:ascii="Times New Roman" w:eastAsia="Times New Roman" w:hAnsi="Times New Roman" w:cs="Times New Roman"/>
                <w:sz w:val="28"/>
                <w:szCs w:val="28"/>
              </w:rPr>
              <w:t>» создана в целях решения задач национального проекта «Образование» по внедрению целевой модели наставничества во всех образовательных орга</w:t>
            </w: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низациях Российской Федерации, </w:t>
            </w:r>
            <w:r w:rsidR="008B45AE" w:rsidRPr="008B45AE">
              <w:rPr>
                <w:rFonts w:ascii="Times New Roman" w:eastAsia="Times New Roman" w:hAnsi="Times New Roman" w:cs="Times New Roman"/>
                <w:sz w:val="28"/>
                <w:szCs w:val="28"/>
              </w:rPr>
              <w:t>т.к. современной школе нужен</w:t>
            </w: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профессионально-компетентный, </w:t>
            </w:r>
            <w:r w:rsidR="008B45AE" w:rsidRPr="008B45A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      </w:r>
          </w:p>
          <w:p w:rsidR="008B45AE" w:rsidRPr="008B45AE" w:rsidRDefault="008B45AE" w:rsidP="008B45AE">
            <w:pPr>
              <w:shd w:val="clear" w:color="auto" w:fill="FFFFFF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опирается на нормативно-правовую базу Российской Федерации</w:t>
            </w:r>
          </w:p>
          <w:p w:rsidR="008B45AE" w:rsidRPr="008B45AE" w:rsidRDefault="008B45AE" w:rsidP="008B45AE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:rsidR="008B45AE" w:rsidRPr="008B45AE" w:rsidRDefault="008B45AE" w:rsidP="008B45AE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Гражданский кодекс Российской Федерации;</w:t>
            </w:r>
          </w:p>
          <w:p w:rsidR="008B45AE" w:rsidRPr="008B45AE" w:rsidRDefault="008B45AE" w:rsidP="008B45AE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кодекс Российской Федерации;</w:t>
            </w:r>
          </w:p>
          <w:p w:rsidR="008B45AE" w:rsidRPr="008B45AE" w:rsidRDefault="008B45AE" w:rsidP="008B45AE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19 мая 1995 г. № 82-ФЗ «Об общественных объединениях»;</w:t>
            </w:r>
          </w:p>
          <w:p w:rsidR="008B45AE" w:rsidRPr="008B45AE" w:rsidRDefault="008B45AE" w:rsidP="008B45AE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      </w:r>
          </w:p>
          <w:p w:rsidR="008B45AE" w:rsidRPr="008B45AE" w:rsidRDefault="008B45AE" w:rsidP="008B45AE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      </w:r>
          </w:p>
          <w:p w:rsidR="008B45AE" w:rsidRPr="008B45AE" w:rsidRDefault="008B45AE" w:rsidP="008B45AE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государственной молодежной политики Российской Федерации на</w:t>
            </w:r>
            <w:r w:rsidR="00C25D4A"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 до 2025 года, утвержден</w:t>
            </w:r>
            <w:r w:rsidRPr="008B45AE">
              <w:rPr>
                <w:rFonts w:ascii="Times New Roman" w:eastAsia="Times New Roman" w:hAnsi="Times New Roman" w:cs="Times New Roman"/>
                <w:sz w:val="28"/>
                <w:szCs w:val="28"/>
              </w:rPr>
              <w:t>ы распоряжением Правительства Российской Федерации от 29 ноября 2014 г. № 2403-Р);</w:t>
            </w:r>
          </w:p>
          <w:p w:rsidR="008B45AE" w:rsidRPr="008B45AE" w:rsidRDefault="008B45AE" w:rsidP="008B45AE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29 декабря 2012 г. № 273-ФЗ «Об образовании в Российской Федерации».</w:t>
            </w:r>
          </w:p>
          <w:p w:rsidR="00C25D4A" w:rsidRPr="00C25D4A" w:rsidRDefault="00C25D4A" w:rsidP="00C25D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Начинающим учителям необходима профессиональная помощь в овладении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мастерством,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освоении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функциональных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учителя,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воспитателя, классного руководителя. Необходимо создавать ситуацию успешности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молодого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учителя,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снове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диагностической информации о динамике роста его профессионализма, способствовать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формированию индивидуального стиля его деятельности.</w:t>
            </w:r>
          </w:p>
          <w:p w:rsidR="008B45AE" w:rsidRPr="008B45AE" w:rsidRDefault="00C25D4A" w:rsidP="00C25D4A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5AE"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 этих стратегических задач кадровой политики МБОУ «</w:t>
            </w:r>
            <w:r w:rsidRPr="00C25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Никольская ООШ</w:t>
            </w:r>
            <w:r w:rsidR="008B45AE"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будет способствовать создание гибкой и мобильной системы наставничества, способной оптимизировать процесс профессионального роста каждого педагога и вновь прибывшего учителя, сформировать у них мотивацию к самосовершенствованию, саморазвитию, самореализации. В этой системе должна быть отражена жизненная возможность </w:t>
            </w:r>
            <w:proofErr w:type="gramStart"/>
            <w:r w:rsidR="008B45AE"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любого специалиста</w:t>
            </w:r>
            <w:proofErr w:type="gramEnd"/>
            <w:r w:rsidR="008B45AE"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прибывающего в МБОУ «</w:t>
            </w:r>
            <w:r w:rsidRPr="00C25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Никольская ООШ» </w:t>
            </w:r>
            <w:r w:rsidR="008B45AE"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получить поддержку опытных педагогов-наставников, которые готовы оказать и</w:t>
            </w:r>
            <w:r w:rsidRPr="00C25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теоретическую и практическую </w:t>
            </w:r>
            <w:r w:rsidR="008B45AE"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на рабочем месте, повысить их профессиональную компетентность.</w:t>
            </w:r>
          </w:p>
          <w:p w:rsidR="008B45AE" w:rsidRPr="008B45AE" w:rsidRDefault="008B45AE" w:rsidP="008B45AE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      </w:r>
          </w:p>
          <w:p w:rsidR="008B45AE" w:rsidRPr="008B45AE" w:rsidRDefault="008B45AE" w:rsidP="008B45AE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5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Настоящая программа призвана помочь в организации деятельности Наставников с Наставляемыми лицами на уровне образовательной организации.</w:t>
            </w:r>
          </w:p>
          <w:p w:rsidR="00BE018A" w:rsidRPr="008B45AE" w:rsidRDefault="008B45AE" w:rsidP="00C25D4A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наставничества МБОУ «</w:t>
            </w:r>
            <w:r w:rsidR="00C25D4A" w:rsidRPr="00C25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Никольская ООШ» </w:t>
            </w:r>
            <w:r w:rsidRPr="00C25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      </w:r>
          </w:p>
        </w:tc>
      </w:tr>
      <w:tr w:rsidR="00BE018A" w:rsidTr="00D12D28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36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 наставничества</w:t>
            </w:r>
          </w:p>
        </w:tc>
        <w:tc>
          <w:tcPr>
            <w:tcW w:w="11699" w:type="dxa"/>
          </w:tcPr>
          <w:p w:rsidR="00C25D4A" w:rsidRPr="00C25D4A" w:rsidRDefault="00C25D4A" w:rsidP="00C25D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следующей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максимально полное раскрытие потенциала личности наставляемого, необходимое для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успешной личной и профессиональной самореализации в современных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неопределенности, а также создание условий для формирования эффективной системы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поддержки, самоопределения и профессиональной ориентации молодых и вновь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hAnsi="Times New Roman" w:cs="Times New Roman"/>
                <w:sz w:val="28"/>
                <w:szCs w:val="28"/>
              </w:rPr>
              <w:t>прибывших специалистов, проживающих на территории РФ.</w:t>
            </w:r>
          </w:p>
          <w:p w:rsidR="00C25D4A" w:rsidRPr="00B4438D" w:rsidRDefault="00C25D4A" w:rsidP="00B44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4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25D4A" w:rsidRPr="00C25D4A" w:rsidRDefault="00C25D4A" w:rsidP="00B44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>- Адаптировать молодых и вновь прибывших специалистов для вхождения в полноценный</w:t>
            </w:r>
            <w:r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режим школы через освоение норм, требований и традиций школы и с целью</w:t>
            </w:r>
            <w:r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закрепления их в образовательной организации.</w:t>
            </w:r>
          </w:p>
          <w:p w:rsidR="00C25D4A" w:rsidRPr="00C25D4A" w:rsidRDefault="00C25D4A" w:rsidP="00B44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Выявить склонности, потребности, возможности и трудности в работе наставляемых</w:t>
            </w:r>
            <w:r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через беседы и наблюдения.</w:t>
            </w:r>
          </w:p>
          <w:p w:rsidR="00C25D4A" w:rsidRPr="00C25D4A" w:rsidRDefault="00C25D4A" w:rsidP="00B44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>- Спланировать систему мероприятий для передачи навыков, знаний, формирования</w:t>
            </w:r>
            <w:r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ценностей у педагогов с целью повышения личностного и профессионального уровня</w:t>
            </w:r>
            <w:r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наставляемых, а также качества обучения младших школьников.</w:t>
            </w:r>
          </w:p>
          <w:p w:rsidR="00C25D4A" w:rsidRPr="00C25D4A" w:rsidRDefault="00C25D4A" w:rsidP="00B44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>- Ежегодно отслеживать динамику развития профессиональной деятельности каждого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наставляемого педагога на основании рефлексивного анализа и качества обучения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 через сформированный отчёт электронного журнала.</w:t>
            </w:r>
          </w:p>
          <w:p w:rsidR="007A4BA3" w:rsidRPr="008B45AE" w:rsidRDefault="00C25D4A" w:rsidP="00B4438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D4A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Оценить результаты программы и ее эффективность.</w:t>
            </w:r>
          </w:p>
        </w:tc>
      </w:tr>
      <w:tr w:rsidR="00BE018A" w:rsidTr="00D12D28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36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699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</w:t>
            </w:r>
            <w:r w:rsidR="0095067D">
              <w:rPr>
                <w:rFonts w:ascii="Times New Roman" w:hAnsi="Times New Roman" w:cs="Times New Roman"/>
                <w:sz w:val="28"/>
                <w:szCs w:val="28"/>
              </w:rPr>
              <w:t>ции программы наставничества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506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учебного года)</w:t>
            </w:r>
          </w:p>
        </w:tc>
      </w:tr>
      <w:tr w:rsidR="00BE018A" w:rsidTr="00D12D28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336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 другими документами организации </w:t>
            </w:r>
          </w:p>
        </w:tc>
        <w:tc>
          <w:tcPr>
            <w:tcW w:w="11699" w:type="dxa"/>
          </w:tcPr>
          <w:p w:rsidR="00BE018A" w:rsidRPr="00CF33EA" w:rsidRDefault="00790BAE" w:rsidP="00B443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A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наставничества «учитель-учитель» разработана на базе МБОУ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Никольская ООШ</w:t>
            </w:r>
            <w:r w:rsidRPr="00790BAE">
              <w:rPr>
                <w:rFonts w:ascii="Times New Roman" w:eastAsia="Times New Roman" w:hAnsi="Times New Roman" w:cs="Times New Roman"/>
                <w:sz w:val="28"/>
                <w:szCs w:val="28"/>
              </w:rPr>
              <w:t>»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обучающимися», Приказа Министерства образования и науки ПК №789-а от 23.07.2020 в рамках внедрения Региональной целевой модели наставничества для обеспечения целевых показателей и дорожной карты и в целях реализации в данной образовательной организации национального проекта «Образование». Составленная нами программа тесно связана с действующими документами школы: ООП НОО, ООП ООО, рабочими программами по предметам и внеурочной деятельности, Рабочей программой воспитания, электронным журналом</w:t>
            </w:r>
            <w:r w:rsidRPr="00790BAE">
              <w:rPr>
                <w:rFonts w:ascii="Helvetica" w:eastAsia="Times New Roman" w:hAnsi="Helvetica" w:cs="Times New Roman"/>
                <w:color w:val="262633"/>
                <w:sz w:val="23"/>
                <w:szCs w:val="23"/>
              </w:rPr>
              <w:t>.</w:t>
            </w:r>
          </w:p>
        </w:tc>
      </w:tr>
      <w:tr w:rsidR="00BE018A" w:rsidTr="00D12D28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336" w:type="dxa"/>
          </w:tcPr>
          <w:p w:rsidR="00BE018A" w:rsidRDefault="007A4BA3" w:rsidP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Применяемые формы наставничества и технологии</w:t>
            </w:r>
          </w:p>
        </w:tc>
        <w:tc>
          <w:tcPr>
            <w:tcW w:w="11699" w:type="dxa"/>
          </w:tcPr>
          <w:p w:rsidR="008B45AE" w:rsidRPr="008B45AE" w:rsidRDefault="008B45AE" w:rsidP="008B45AE">
            <w:pPr>
              <w:shd w:val="clear" w:color="auto" w:fill="FFFFFF"/>
              <w:ind w:right="324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Исходя из образовательных потр</w:t>
            </w:r>
            <w:r w:rsidR="00790BAE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ебностей МБОУ «Павловская СОШ» целевой </w:t>
            </w:r>
            <w:r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моделью </w:t>
            </w:r>
            <w:r w:rsidR="00790BAE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наставничества рассматривается форма наставничества </w:t>
            </w:r>
            <w:r w:rsidRPr="00B4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«Учитель – учитель».</w:t>
            </w:r>
          </w:p>
          <w:p w:rsidR="008B45AE" w:rsidRPr="008B45AE" w:rsidRDefault="008B45AE" w:rsidP="008B45AE">
            <w:pPr>
              <w:shd w:val="clear" w:color="auto" w:fill="FFFFFF"/>
              <w:ind w:right="324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Применяемые в программе элементы технологии</w:t>
            </w:r>
            <w:r w:rsidRPr="008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 ситуационное наставничество.</w:t>
            </w:r>
          </w:p>
          <w:p w:rsidR="008B45AE" w:rsidRPr="008B45AE" w:rsidRDefault="008B45AE" w:rsidP="008B45AE">
            <w:pPr>
              <w:shd w:val="clear" w:color="auto" w:fill="FFFFFF"/>
              <w:ind w:left="118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деятельности:</w:t>
            </w:r>
          </w:p>
          <w:p w:rsidR="008B45AE" w:rsidRPr="008B45AE" w:rsidRDefault="00790BAE" w:rsidP="008B45A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478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Диагностика </w:t>
            </w:r>
            <w:r w:rsidR="008B45AE"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затруднений наставляемого специалиста и выбор форм оказания по</w:t>
            </w:r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мощи на основе его потребностей;</w:t>
            </w:r>
          </w:p>
          <w:p w:rsidR="008B45AE" w:rsidRPr="008B45AE" w:rsidRDefault="008B45AE" w:rsidP="008B45A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47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Посещение уроков наставляемого специалиста и организация </w:t>
            </w:r>
            <w:proofErr w:type="spellStart"/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взаимопосещений</w:t>
            </w:r>
            <w:proofErr w:type="spellEnd"/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45AE" w:rsidRPr="008B45AE" w:rsidRDefault="008B45AE" w:rsidP="008B45A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47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анализ педагогической деятельности</w:t>
            </w:r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45AE" w:rsidRPr="008B45AE" w:rsidRDefault="008B45AE" w:rsidP="008B45A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47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Помощь наставляемому специалисту в повышении эффективности организации учебно-воспитательной </w:t>
            </w:r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работы;</w:t>
            </w:r>
          </w:p>
          <w:p w:rsidR="008B45AE" w:rsidRPr="008B45AE" w:rsidRDefault="008B45AE" w:rsidP="008B45A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47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основными направлениями и формами активизации познавательной, научно-исследовательской деятельнос</w:t>
            </w:r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 учащихся во </w:t>
            </w:r>
            <w:proofErr w:type="spellStart"/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внеучебное</w:t>
            </w:r>
            <w:proofErr w:type="spellEnd"/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время;</w:t>
            </w:r>
          </w:p>
          <w:p w:rsidR="008B45AE" w:rsidRPr="008B45AE" w:rsidRDefault="00790BAE" w:rsidP="008B45A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47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</w:t>
            </w:r>
            <w:r w:rsidR="008B45AE"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наставляемого </w:t>
            </w:r>
            <w:r w:rsid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специалиста к участию в работе</w:t>
            </w:r>
            <w:r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учителей школы;</w:t>
            </w:r>
          </w:p>
          <w:p w:rsidR="008B45AE" w:rsidRPr="008B45AE" w:rsidRDefault="008B45AE" w:rsidP="008B45A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47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Демонстрация опыта успешной деятельности опытными учителями</w:t>
            </w:r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45AE" w:rsidRPr="00B4438D" w:rsidRDefault="008B45AE" w:rsidP="008B45A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478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мониторинга деятельности Наставляемого лица.</w:t>
            </w:r>
          </w:p>
          <w:p w:rsidR="00B4438D" w:rsidRPr="00B4438D" w:rsidRDefault="00B4438D" w:rsidP="00B44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работы с молодыми и новыми специалистами: беседы;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собеседования; встречи с опытными учителями; открытые уроки, внеклассные мероприятия; тематические педсоветы, семинары; методические консультации; посещение и </w:t>
            </w:r>
            <w:proofErr w:type="spellStart"/>
            <w:r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уроков; анкетирование, тестирование;</w:t>
            </w:r>
          </w:p>
          <w:p w:rsidR="00B4438D" w:rsidRPr="00B4438D" w:rsidRDefault="00B4438D" w:rsidP="00B44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различных очных и дистанционных мероприятиях; прохождение курсов.</w:t>
            </w:r>
          </w:p>
          <w:p w:rsidR="008B45AE" w:rsidRPr="008B45AE" w:rsidRDefault="008B45AE" w:rsidP="008B45AE">
            <w:pPr>
              <w:shd w:val="clear" w:color="auto" w:fill="FFFFFF"/>
              <w:ind w:left="118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и методы работы</w:t>
            </w:r>
            <w:r w:rsidR="00B4438D" w:rsidRPr="00B4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педагога-наставника </w:t>
            </w:r>
            <w:r w:rsidRPr="00B4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 наставляемыми:</w:t>
            </w:r>
          </w:p>
          <w:p w:rsidR="008B45AE" w:rsidRPr="008B45AE" w:rsidRDefault="008B45AE" w:rsidP="008B45A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83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Индивидуальное консультирование</w:t>
            </w:r>
          </w:p>
          <w:p w:rsidR="008B45AE" w:rsidRPr="008B45AE" w:rsidRDefault="008B45AE" w:rsidP="008B45A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83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тивные методы (</w:t>
            </w:r>
            <w:proofErr w:type="spellStart"/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уроков, собеседование, мастер-классы и т.д.)</w:t>
            </w:r>
          </w:p>
          <w:p w:rsidR="008B45AE" w:rsidRPr="008B45AE" w:rsidRDefault="008B45AE" w:rsidP="008B45A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наставника</w:t>
            </w:r>
          </w:p>
          <w:p w:rsidR="008B45AE" w:rsidRPr="008B45AE" w:rsidRDefault="008B45AE" w:rsidP="008B45A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1-й этап – адаптационный.</w:t>
            </w:r>
            <w:r w:rsidR="00B4438D" w:rsidRPr="00B4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 определяет круг обязанностей и полномочий н</w:t>
            </w:r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аставляемого специалиста, а так</w:t>
            </w: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 выявляет недостатки в его умениях и навыках, чтобы выработать программу адаптации</w:t>
            </w:r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45AE" w:rsidRPr="008B45AE" w:rsidRDefault="008B45AE" w:rsidP="008B45A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2-й этап – основной (тренировочный).</w:t>
            </w:r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      </w:r>
          </w:p>
          <w:p w:rsidR="008B45AE" w:rsidRPr="008B45AE" w:rsidRDefault="008B45AE" w:rsidP="008B45A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3-й этап – контрольно-оценочный.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      </w:r>
          </w:p>
          <w:p w:rsidR="008B45AE" w:rsidRPr="008B45AE" w:rsidRDefault="008B45AE" w:rsidP="008B45A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Принципы наставничества</w:t>
            </w:r>
            <w:r w:rsidR="00B4438D" w:rsidRPr="00B4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8B45AE" w:rsidRPr="008B45AE" w:rsidRDefault="008B45AE" w:rsidP="008B45AE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Добровольность</w:t>
            </w:r>
          </w:p>
          <w:p w:rsidR="008B45AE" w:rsidRPr="008B45AE" w:rsidRDefault="008B45AE" w:rsidP="008B45AE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Гуманность</w:t>
            </w:r>
          </w:p>
          <w:p w:rsidR="008B45AE" w:rsidRPr="008B45AE" w:rsidRDefault="008B45AE" w:rsidP="008B45AE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прав наставляемого специалиста</w:t>
            </w:r>
          </w:p>
          <w:p w:rsidR="008B45AE" w:rsidRPr="008B45AE" w:rsidRDefault="008B45AE" w:rsidP="008B45AE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Конфиденциальность</w:t>
            </w:r>
          </w:p>
          <w:p w:rsidR="008B45AE" w:rsidRPr="008B45AE" w:rsidRDefault="008B45AE" w:rsidP="008B45AE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Ответственность</w:t>
            </w:r>
          </w:p>
          <w:p w:rsidR="008B45AE" w:rsidRPr="008B45AE" w:rsidRDefault="008B45AE" w:rsidP="008B45AE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Искренне желание помочь в преодолении трудностей</w:t>
            </w:r>
          </w:p>
          <w:p w:rsidR="008B45AE" w:rsidRPr="008B45AE" w:rsidRDefault="008B45AE" w:rsidP="008B45AE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Взаимопонимание</w:t>
            </w:r>
          </w:p>
          <w:p w:rsidR="0095067D" w:rsidRPr="00B4438D" w:rsidRDefault="008B45AE" w:rsidP="008B45AE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видеть личность</w:t>
            </w:r>
          </w:p>
        </w:tc>
      </w:tr>
      <w:tr w:rsidR="007A4BA3" w:rsidTr="00A62CEA">
        <w:tc>
          <w:tcPr>
            <w:tcW w:w="14850" w:type="dxa"/>
            <w:gridSpan w:val="3"/>
          </w:tcPr>
          <w:p w:rsidR="007A4BA3" w:rsidRDefault="007A4BA3" w:rsidP="007A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Содержание программы</w:t>
            </w:r>
          </w:p>
        </w:tc>
      </w:tr>
      <w:tr w:rsidR="00BE018A" w:rsidTr="00D12D28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36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участники программы и их функции</w:t>
            </w:r>
          </w:p>
        </w:tc>
        <w:tc>
          <w:tcPr>
            <w:tcW w:w="11699" w:type="dxa"/>
          </w:tcPr>
          <w:p w:rsidR="0095067D" w:rsidRPr="00B4438D" w:rsidRDefault="00B4438D" w:rsidP="00B4438D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Наставник. </w:t>
            </w:r>
            <w:r w:rsidR="0095067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="0095067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вебинаров</w:t>
            </w:r>
            <w:proofErr w:type="spellEnd"/>
            <w:r w:rsidR="0095067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развитой </w:t>
            </w:r>
            <w:proofErr w:type="spellStart"/>
            <w:r w:rsidR="0095067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эмпатией</w:t>
            </w:r>
            <w:proofErr w:type="spellEnd"/>
            <w:r w:rsidR="0095067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Для реализации различных задач возможно выделение двух типов наставников:</w:t>
            </w:r>
          </w:p>
          <w:p w:rsidR="0095067D" w:rsidRPr="00B4438D" w:rsidRDefault="0095067D" w:rsidP="00B4438D">
            <w:pPr>
              <w:numPr>
                <w:ilvl w:val="0"/>
                <w:numId w:val="12"/>
              </w:num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Наставник-консультант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</w:t>
            </w:r>
          </w:p>
          <w:p w:rsidR="0095067D" w:rsidRPr="00B4438D" w:rsidRDefault="0095067D" w:rsidP="00B4438D">
            <w:pPr>
              <w:numPr>
                <w:ilvl w:val="0"/>
                <w:numId w:val="12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Наставник-предметник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  <w:p w:rsidR="0095067D" w:rsidRPr="00B4438D" w:rsidRDefault="0095067D" w:rsidP="0095067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Наставляемый:</w:t>
            </w:r>
          </w:p>
          <w:p w:rsidR="0095067D" w:rsidRPr="00B4438D" w:rsidRDefault="0095067D" w:rsidP="00B4438D">
            <w:pPr>
              <w:numPr>
                <w:ilvl w:val="0"/>
                <w:numId w:val="13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</w:t>
            </w:r>
          </w:p>
          <w:p w:rsidR="00BE018A" w:rsidRPr="00B4438D" w:rsidRDefault="0095067D" w:rsidP="00B4438D">
            <w:pPr>
              <w:numPr>
                <w:ilvl w:val="0"/>
                <w:numId w:val="13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</w:t>
            </w:r>
          </w:p>
        </w:tc>
      </w:tr>
      <w:tr w:rsidR="00BE018A" w:rsidTr="00D12D28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36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управления программой наставничества</w:t>
            </w:r>
          </w:p>
        </w:tc>
        <w:tc>
          <w:tcPr>
            <w:tcW w:w="11699" w:type="dxa"/>
          </w:tcPr>
          <w:p w:rsidR="008B45AE" w:rsidRPr="008B45AE" w:rsidRDefault="008B45AE" w:rsidP="008B45AE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взаимодействие между участниками</w:t>
            </w:r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8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«опытный педагог – молодой специалист»,</w:t>
            </w:r>
            <w:r w:rsidR="00B4438D" w:rsidRP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      </w:r>
          </w:p>
          <w:p w:rsidR="008B45AE" w:rsidRPr="008B45AE" w:rsidRDefault="00B4438D" w:rsidP="008B45AE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Основными </w:t>
            </w:r>
            <w:r w:rsidR="008B45AE" w:rsidRPr="008B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принципами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8B45AE"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аботы с молодыми и вновь прибывшими специалистами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являются: </w:t>
            </w:r>
          </w:p>
          <w:p w:rsidR="008B45AE" w:rsidRPr="008B45AE" w:rsidRDefault="008B45AE" w:rsidP="008B45AE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Обязательность</w:t>
            </w:r>
            <w:r w:rsid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проведение работы с каждым специалистом, приступившим к работе в учреждении вне зависимости от должности и направления деятельности. </w:t>
            </w:r>
          </w:p>
          <w:p w:rsidR="008B45AE" w:rsidRPr="008B45AE" w:rsidRDefault="008B45AE" w:rsidP="008B45AE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Индивидуальность</w:t>
            </w:r>
            <w:r w:rsid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выбор форм и видов работы со специалистом, которые определяются требованиями должности, рабочим местом в соответствии с уровн</w:t>
            </w:r>
            <w:r w:rsid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профессионального развития. </w:t>
            </w:r>
          </w:p>
          <w:p w:rsidR="008B45AE" w:rsidRPr="008B45AE" w:rsidRDefault="008B45AE" w:rsidP="008B45AE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4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Непрерывность</w:t>
            </w:r>
            <w:r w:rsid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целенаправленный процесс адаптации и развития специалиста про</w:t>
            </w:r>
            <w:r w:rsidR="00CA4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должается на протяжении 3 лет. </w:t>
            </w:r>
          </w:p>
          <w:p w:rsidR="00BE018A" w:rsidRPr="00E77898" w:rsidRDefault="008B45AE" w:rsidP="00B4438D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B4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Эффективность</w:t>
            </w:r>
            <w:r w:rsidR="00B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4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обязательная периодическая оценка результатов адаптации, развития специалиста и соответствия форм работы уровню его потенциала.</w:t>
            </w:r>
          </w:p>
        </w:tc>
      </w:tr>
      <w:tr w:rsidR="00D12D28" w:rsidTr="00ED4D55">
        <w:tc>
          <w:tcPr>
            <w:tcW w:w="14850" w:type="dxa"/>
            <w:gridSpan w:val="3"/>
          </w:tcPr>
          <w:p w:rsidR="00D12D28" w:rsidRDefault="00D12D28" w:rsidP="00D1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Оценка результатов программы и ее эффективности</w:t>
            </w:r>
          </w:p>
        </w:tc>
      </w:tr>
      <w:tr w:rsidR="00BE018A" w:rsidTr="00D12D28">
        <w:tc>
          <w:tcPr>
            <w:tcW w:w="815" w:type="dxa"/>
          </w:tcPr>
          <w:p w:rsidR="00BE018A" w:rsidRDefault="00D1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36" w:type="dxa"/>
          </w:tcPr>
          <w:p w:rsidR="00BE018A" w:rsidRDefault="00D1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и оценки</w:t>
            </w:r>
          </w:p>
        </w:tc>
        <w:tc>
          <w:tcPr>
            <w:tcW w:w="11699" w:type="dxa"/>
          </w:tcPr>
          <w:p w:rsidR="00B4438D" w:rsidRPr="00B4438D" w:rsidRDefault="00CA483B" w:rsidP="00CA4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и оценивать работу наставляемых, наставников и всей программы</w:t>
            </w:r>
            <w:r w:rsidR="00B4438D"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целом будет куратор.</w:t>
            </w:r>
            <w:r w:rsidR="00B4438D"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будет происходить в качестве текущего контроля и итогового контроля.</w:t>
            </w:r>
            <w:r w:rsidR="00B4438D"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контроль будет происходить 1 раз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итогам составленного</w:t>
            </w:r>
            <w:r w:rsidR="00B4438D"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наставляемыми</w:t>
            </w:r>
            <w:r w:rsidR="00B4438D"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4438D"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наставниками</w:t>
            </w:r>
            <w:r w:rsidR="00B4438D"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отчёта</w:t>
            </w:r>
            <w:r w:rsidR="00B4438D"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B4438D"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заседании</w:t>
            </w:r>
            <w:r w:rsidR="00B4438D"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учителей,</w:t>
            </w:r>
            <w:r w:rsidR="00B4438D"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="00B4438D"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один</w:t>
            </w:r>
            <w:r w:rsidR="00B4438D"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B4438D"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рассматриваемых вопросов, а </w:t>
            </w:r>
            <w:proofErr w:type="gramStart"/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совещании при директоре.</w:t>
            </w:r>
          </w:p>
          <w:p w:rsidR="00BE018A" w:rsidRPr="00CA483B" w:rsidRDefault="00CA483B" w:rsidP="00CA4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 будет происходить на педагогическом совете, специально</w:t>
            </w: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 теме наставничества и на итоговом заседании учителей на основании</w:t>
            </w: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таблицы результативности программы наставничества за истёкший год, а так же</w:t>
            </w: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8D" w:rsidRPr="00B4438D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рефлексивного самоанализа наставляемых.</w:t>
            </w:r>
          </w:p>
        </w:tc>
      </w:tr>
      <w:tr w:rsidR="00BE018A" w:rsidTr="00D12D28">
        <w:tc>
          <w:tcPr>
            <w:tcW w:w="815" w:type="dxa"/>
          </w:tcPr>
          <w:p w:rsidR="00BE018A" w:rsidRDefault="00D1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336" w:type="dxa"/>
          </w:tcPr>
          <w:p w:rsidR="00BE018A" w:rsidRDefault="00D1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и критерии оценки результативности программы наставничества</w:t>
            </w:r>
          </w:p>
        </w:tc>
        <w:tc>
          <w:tcPr>
            <w:tcW w:w="11699" w:type="dxa"/>
          </w:tcPr>
          <w:p w:rsidR="0095067D" w:rsidRPr="00CA483B" w:rsidRDefault="00CA483B" w:rsidP="00CA483B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5067D"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 оценки наставнической программы в образовательной организации подобными критериями могут быть:</w:t>
            </w:r>
          </w:p>
          <w:p w:rsidR="0095067D" w:rsidRPr="00CA483B" w:rsidRDefault="0095067D" w:rsidP="00CA483B">
            <w:pPr>
              <w:numPr>
                <w:ilvl w:val="0"/>
                <w:numId w:val="6"/>
              </w:num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условий организации наставнической деятельности требованиям модели и программ, по которым она осуществляется;</w:t>
            </w:r>
          </w:p>
          <w:p w:rsidR="0095067D" w:rsidRPr="00CA483B" w:rsidRDefault="0095067D" w:rsidP="00CA483B">
            <w:pPr>
              <w:numPr>
                <w:ilvl w:val="0"/>
                <w:numId w:val="6"/>
              </w:num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соответствия организации наставнической деятельности принципам, заложенным в модели и программах;</w:t>
            </w:r>
          </w:p>
          <w:p w:rsidR="0095067D" w:rsidRPr="00CA483B" w:rsidRDefault="0095067D" w:rsidP="00CA483B">
            <w:pPr>
              <w:numPr>
                <w:ilvl w:val="0"/>
                <w:numId w:val="6"/>
              </w:num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наставнической деятельности современным подходам и технологиям;</w:t>
            </w:r>
          </w:p>
          <w:p w:rsidR="0095067D" w:rsidRPr="00CA483B" w:rsidRDefault="0095067D" w:rsidP="00CA483B">
            <w:pPr>
              <w:numPr>
                <w:ilvl w:val="0"/>
                <w:numId w:val="6"/>
              </w:num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соответствующего психологического климата в образовательной организации, на базе которой организован процесс наставнической деятельности;</w:t>
            </w:r>
          </w:p>
          <w:p w:rsidR="0095067D" w:rsidRPr="00CA483B" w:rsidRDefault="0095067D" w:rsidP="00CA483B">
            <w:pPr>
              <w:numPr>
                <w:ilvl w:val="0"/>
                <w:numId w:val="6"/>
              </w:num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Логичность деятельности наставника, понимание им ситуации наставляемого и правильность выбора основного направления взаимодействия;</w:t>
            </w:r>
          </w:p>
          <w:p w:rsidR="0095067D" w:rsidRPr="00CA483B" w:rsidRDefault="0095067D" w:rsidP="00CA483B">
            <w:pPr>
              <w:numPr>
                <w:ilvl w:val="0"/>
                <w:numId w:val="6"/>
              </w:num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динамика в поступлении запросов участников на продолжение работы.</w:t>
            </w:r>
          </w:p>
          <w:p w:rsidR="0095067D" w:rsidRPr="00CA483B" w:rsidRDefault="0095067D" w:rsidP="00CA483B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части определения эффективности всех участников наставнической деятельности в образовательной организации:</w:t>
            </w:r>
          </w:p>
          <w:p w:rsidR="0095067D" w:rsidRPr="00CA483B" w:rsidRDefault="0095067D" w:rsidP="00CA483B">
            <w:pPr>
              <w:numPr>
                <w:ilvl w:val="0"/>
                <w:numId w:val="7"/>
              </w:num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удовлетворенности всех участников наставнической деятельности;</w:t>
            </w:r>
          </w:p>
          <w:p w:rsidR="0095067D" w:rsidRPr="00CA483B" w:rsidRDefault="0095067D" w:rsidP="00CA483B">
            <w:pPr>
              <w:numPr>
                <w:ilvl w:val="0"/>
                <w:numId w:val="7"/>
              </w:num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партнеров от взаимодействия в наставнической деятельности;</w:t>
            </w:r>
          </w:p>
          <w:p w:rsidR="0095067D" w:rsidRPr="00CA483B" w:rsidRDefault="0095067D" w:rsidP="00CA483B">
            <w:p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Относительно изменений в личности наставляемого-участника программы наставничества в образовательной организации критериями динамики развития наставляемых могут выступать:</w:t>
            </w:r>
          </w:p>
          <w:p w:rsidR="0095067D" w:rsidRPr="00CA483B" w:rsidRDefault="0095067D" w:rsidP="00CA483B">
            <w:pPr>
              <w:numPr>
                <w:ilvl w:val="0"/>
                <w:numId w:val="8"/>
              </w:num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и позитивная динамика образовательных результатов, изменение ценностных ориентаций участников в сторону социально-значимых;</w:t>
            </w:r>
          </w:p>
          <w:p w:rsidR="0095067D" w:rsidRPr="00CA483B" w:rsidRDefault="0095067D" w:rsidP="00CA483B">
            <w:pPr>
              <w:numPr>
                <w:ilvl w:val="0"/>
                <w:numId w:val="8"/>
              </w:num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Нормализация уровня тревожности;</w:t>
            </w:r>
          </w:p>
          <w:p w:rsidR="0095067D" w:rsidRPr="00CA483B" w:rsidRDefault="0095067D" w:rsidP="00CA483B">
            <w:pPr>
              <w:numPr>
                <w:ilvl w:val="0"/>
                <w:numId w:val="8"/>
              </w:num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процессов общения, снижение уровня агрессивности;</w:t>
            </w:r>
          </w:p>
          <w:p w:rsidR="0095067D" w:rsidRPr="00CA483B" w:rsidRDefault="0095067D" w:rsidP="00CA483B">
            <w:pPr>
              <w:numPr>
                <w:ilvl w:val="0"/>
                <w:numId w:val="8"/>
              </w:num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самооценки наставляемого;</w:t>
            </w:r>
          </w:p>
          <w:p w:rsidR="0095067D" w:rsidRPr="00CA483B" w:rsidRDefault="0095067D" w:rsidP="00CA483B">
            <w:pPr>
              <w:numPr>
                <w:ilvl w:val="0"/>
                <w:numId w:val="8"/>
              </w:numPr>
              <w:shd w:val="clear" w:color="auto" w:fill="FFFFFF"/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 и заинтересованность наставляемых в участии в мероприятиях, связанных с наставнической деятельностью;</w:t>
            </w:r>
          </w:p>
          <w:p w:rsidR="00BE018A" w:rsidRPr="00CA483B" w:rsidRDefault="0095067D" w:rsidP="00CA483B">
            <w:pPr>
              <w:numPr>
                <w:ilvl w:val="0"/>
                <w:numId w:val="8"/>
              </w:numPr>
              <w:shd w:val="clear" w:color="auto" w:fill="FFFFFF"/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83B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применения наставляемыми полученных от наставника знаний, умений и опыта в профессиональной деятельности.</w:t>
            </w:r>
          </w:p>
        </w:tc>
      </w:tr>
      <w:tr w:rsidR="00D12D28" w:rsidTr="00760BB5">
        <w:tc>
          <w:tcPr>
            <w:tcW w:w="14850" w:type="dxa"/>
            <w:gridSpan w:val="3"/>
          </w:tcPr>
          <w:p w:rsidR="00D12D28" w:rsidRDefault="00D12D28" w:rsidP="00D1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План реализации мероприятий программы наставничества на учебный год</w:t>
            </w:r>
          </w:p>
        </w:tc>
      </w:tr>
      <w:tr w:rsidR="00BE018A" w:rsidTr="00D12D28">
        <w:tc>
          <w:tcPr>
            <w:tcW w:w="815" w:type="dxa"/>
          </w:tcPr>
          <w:p w:rsidR="00BE018A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BE018A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99" w:type="dxa"/>
          </w:tcPr>
          <w:p w:rsidR="00BE018A" w:rsidRPr="0056045B" w:rsidRDefault="00C45C5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группы, актуализация задач реализации программы наставничества, определение ролевых взаимодействий</w:t>
            </w:r>
          </w:p>
        </w:tc>
      </w:tr>
      <w:tr w:rsidR="00BE018A" w:rsidTr="00D12D28">
        <w:tc>
          <w:tcPr>
            <w:tcW w:w="815" w:type="dxa"/>
          </w:tcPr>
          <w:p w:rsidR="00BE018A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BE018A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99" w:type="dxa"/>
          </w:tcPr>
          <w:p w:rsidR="00BE018A" w:rsidRPr="00790BAE" w:rsidRDefault="008B45AE" w:rsidP="00950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Беседа: Профессиональные дефициты Наставляемого специалиста.</w:t>
            </w:r>
          </w:p>
        </w:tc>
      </w:tr>
      <w:tr w:rsidR="00BE018A" w:rsidTr="00D12D28">
        <w:tc>
          <w:tcPr>
            <w:tcW w:w="815" w:type="dxa"/>
          </w:tcPr>
          <w:p w:rsidR="00BE018A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BE018A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99" w:type="dxa"/>
          </w:tcPr>
          <w:p w:rsidR="00BE018A" w:rsidRPr="00790BAE" w:rsidRDefault="008B45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и утверждение индивидуального плана</w:t>
            </w:r>
            <w:r w:rsidR="00790BAE"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(прог</w:t>
            </w:r>
            <w:r w:rsidR="00790BAE"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рамма</w:t>
            </w: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работы Наставника с Наставляемым лицом</w:t>
            </w:r>
            <w:r w:rsidR="00790BAE"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6045B" w:rsidTr="00D12D28">
        <w:tc>
          <w:tcPr>
            <w:tcW w:w="815" w:type="dxa"/>
          </w:tcPr>
          <w:p w:rsidR="0056045B" w:rsidRDefault="0056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56045B" w:rsidRDefault="0056045B">
            <w:r w:rsidRPr="00D97B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99" w:type="dxa"/>
          </w:tcPr>
          <w:p w:rsidR="0056045B" w:rsidRPr="00790BAE" w:rsidRDefault="008B45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Посещение уроков Наставляемого лица с целью оказания методической помощи</w:t>
            </w:r>
          </w:p>
        </w:tc>
      </w:tr>
      <w:tr w:rsidR="00C45C5E" w:rsidTr="00D12D28">
        <w:tc>
          <w:tcPr>
            <w:tcW w:w="815" w:type="dxa"/>
          </w:tcPr>
          <w:p w:rsidR="00C45C5E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C45C5E" w:rsidRPr="0056045B" w:rsidRDefault="008B45AE" w:rsidP="008B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99" w:type="dxa"/>
          </w:tcPr>
          <w:p w:rsidR="00C45C5E" w:rsidRPr="00790BAE" w:rsidRDefault="008B45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</w:tr>
      <w:tr w:rsidR="00C45C5E" w:rsidTr="00D12D28">
        <w:tc>
          <w:tcPr>
            <w:tcW w:w="815" w:type="dxa"/>
          </w:tcPr>
          <w:p w:rsidR="00C45C5E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C45C5E" w:rsidRPr="0056045B" w:rsidRDefault="008B45AE" w:rsidP="008B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99" w:type="dxa"/>
          </w:tcPr>
          <w:p w:rsidR="00C45C5E" w:rsidRPr="00790BAE" w:rsidRDefault="008B45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процесса адаптации наставляемого лица через индивидуальное собеседование .</w:t>
            </w:r>
          </w:p>
        </w:tc>
      </w:tr>
      <w:tr w:rsidR="00C45C5E" w:rsidTr="00D12D28">
        <w:tc>
          <w:tcPr>
            <w:tcW w:w="815" w:type="dxa"/>
          </w:tcPr>
          <w:p w:rsidR="00C45C5E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C45C5E" w:rsidRPr="0056045B" w:rsidRDefault="008B45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699" w:type="dxa"/>
          </w:tcPr>
          <w:p w:rsidR="00C45C5E" w:rsidRPr="00790BAE" w:rsidRDefault="008B45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Наставляемого в ШМО. Определение темы самообразования.</w:t>
            </w:r>
          </w:p>
        </w:tc>
      </w:tr>
      <w:tr w:rsidR="00C45C5E" w:rsidTr="00D12D28">
        <w:tc>
          <w:tcPr>
            <w:tcW w:w="815" w:type="dxa"/>
          </w:tcPr>
          <w:p w:rsidR="00C45C5E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C45C5E" w:rsidRPr="0056045B" w:rsidRDefault="008B45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99" w:type="dxa"/>
          </w:tcPr>
          <w:p w:rsidR="00C45C5E" w:rsidRPr="00790BAE" w:rsidRDefault="008B45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по текущим проблемам реализации рабочих программ</w:t>
            </w:r>
          </w:p>
        </w:tc>
      </w:tr>
      <w:tr w:rsidR="00C45C5E" w:rsidTr="00D12D28">
        <w:tc>
          <w:tcPr>
            <w:tcW w:w="815" w:type="dxa"/>
          </w:tcPr>
          <w:p w:rsidR="00C45C5E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C45C5E" w:rsidRPr="0056045B" w:rsidRDefault="008B45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99" w:type="dxa"/>
          </w:tcPr>
          <w:p w:rsidR="00C45C5E" w:rsidRPr="00790BAE" w:rsidRDefault="008B45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Посещение уроков Наставляемого специалиста.</w:t>
            </w:r>
          </w:p>
        </w:tc>
      </w:tr>
      <w:tr w:rsidR="00C45C5E" w:rsidTr="00D12D28">
        <w:tc>
          <w:tcPr>
            <w:tcW w:w="815" w:type="dxa"/>
          </w:tcPr>
          <w:p w:rsidR="00C45C5E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C45C5E" w:rsidRPr="0056045B" w:rsidRDefault="008B45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699" w:type="dxa"/>
          </w:tcPr>
          <w:p w:rsidR="00C45C5E" w:rsidRPr="00790BAE" w:rsidRDefault="008B45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Отработка структуры урока в условиях реализации ФГОС</w:t>
            </w:r>
          </w:p>
        </w:tc>
      </w:tr>
      <w:tr w:rsidR="00C45C5E" w:rsidTr="00D12D28">
        <w:tc>
          <w:tcPr>
            <w:tcW w:w="815" w:type="dxa"/>
          </w:tcPr>
          <w:p w:rsidR="00C45C5E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C45C5E" w:rsidRPr="0056045B" w:rsidRDefault="00790B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699" w:type="dxa"/>
          </w:tcPr>
          <w:p w:rsidR="00C45C5E" w:rsidRPr="00790BAE" w:rsidRDefault="00790B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Корректировка индивидуального плана работы наставника с наставляемым лицом</w:t>
            </w:r>
          </w:p>
        </w:tc>
      </w:tr>
      <w:tr w:rsidR="00C45C5E" w:rsidTr="00D12D28">
        <w:tc>
          <w:tcPr>
            <w:tcW w:w="815" w:type="dxa"/>
          </w:tcPr>
          <w:p w:rsidR="00C45C5E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C45C5E" w:rsidRPr="0056045B" w:rsidRDefault="00790B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699" w:type="dxa"/>
          </w:tcPr>
          <w:p w:rsidR="00C45C5E" w:rsidRPr="00790BAE" w:rsidRDefault="00790B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Консультация: Качественная рефлексия урока</w:t>
            </w:r>
          </w:p>
        </w:tc>
      </w:tr>
      <w:tr w:rsidR="0056045B" w:rsidTr="00D12D28">
        <w:tc>
          <w:tcPr>
            <w:tcW w:w="815" w:type="dxa"/>
          </w:tcPr>
          <w:p w:rsidR="0056045B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56045B" w:rsidRPr="0056045B" w:rsidRDefault="00790B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699" w:type="dxa"/>
          </w:tcPr>
          <w:p w:rsidR="0056045B" w:rsidRPr="00790BAE" w:rsidRDefault="00790B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Консультация: </w:t>
            </w:r>
            <w:proofErr w:type="spellStart"/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Здоровьесберегающие</w:t>
            </w:r>
            <w:proofErr w:type="spellEnd"/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технологии</w:t>
            </w:r>
          </w:p>
        </w:tc>
      </w:tr>
      <w:tr w:rsidR="0056045B" w:rsidTr="00D12D28">
        <w:tc>
          <w:tcPr>
            <w:tcW w:w="815" w:type="dxa"/>
          </w:tcPr>
          <w:p w:rsidR="0056045B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:rsidR="0056045B" w:rsidRPr="0056045B" w:rsidRDefault="00790B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699" w:type="dxa"/>
          </w:tcPr>
          <w:p w:rsidR="0056045B" w:rsidRPr="00790BAE" w:rsidRDefault="00790B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Посещение  молодым специалистом открытых занятий наставников и коллег</w:t>
            </w:r>
          </w:p>
        </w:tc>
      </w:tr>
      <w:tr w:rsidR="0056045B" w:rsidTr="00D12D28">
        <w:tc>
          <w:tcPr>
            <w:tcW w:w="815" w:type="dxa"/>
          </w:tcPr>
          <w:p w:rsidR="0056045B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:rsidR="0056045B" w:rsidRPr="0056045B" w:rsidRDefault="00790B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699" w:type="dxa"/>
          </w:tcPr>
          <w:p w:rsidR="0056045B" w:rsidRPr="00790BAE" w:rsidRDefault="00790B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конкурсах профессионального мастерства</w:t>
            </w:r>
          </w:p>
        </w:tc>
      </w:tr>
      <w:tr w:rsidR="00790BAE" w:rsidTr="00D12D28">
        <w:tc>
          <w:tcPr>
            <w:tcW w:w="815" w:type="dxa"/>
          </w:tcPr>
          <w:p w:rsidR="00790BAE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6" w:type="dxa"/>
          </w:tcPr>
          <w:p w:rsidR="00790BAE" w:rsidRDefault="00790B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699" w:type="dxa"/>
          </w:tcPr>
          <w:p w:rsidR="00790BAE" w:rsidRPr="00790BAE" w:rsidRDefault="00790BAE" w:rsidP="005604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Текущие проблемы организации УВП</w:t>
            </w:r>
          </w:p>
        </w:tc>
      </w:tr>
      <w:tr w:rsidR="00790BAE" w:rsidTr="00D12D28">
        <w:tc>
          <w:tcPr>
            <w:tcW w:w="815" w:type="dxa"/>
          </w:tcPr>
          <w:p w:rsidR="00790BAE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6" w:type="dxa"/>
          </w:tcPr>
          <w:p w:rsidR="00790BAE" w:rsidRDefault="00790B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699" w:type="dxa"/>
          </w:tcPr>
          <w:p w:rsidR="00790BAE" w:rsidRPr="00790BAE" w:rsidRDefault="00790BAE" w:rsidP="005604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Корректировка рабочих программ</w:t>
            </w:r>
          </w:p>
        </w:tc>
      </w:tr>
      <w:tr w:rsidR="00790BAE" w:rsidTr="00D12D28">
        <w:tc>
          <w:tcPr>
            <w:tcW w:w="815" w:type="dxa"/>
          </w:tcPr>
          <w:p w:rsidR="00790BAE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6" w:type="dxa"/>
          </w:tcPr>
          <w:p w:rsidR="00790BAE" w:rsidRDefault="00790B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699" w:type="dxa"/>
          </w:tcPr>
          <w:p w:rsidR="00790BAE" w:rsidRPr="00790BAE" w:rsidRDefault="00790BAE" w:rsidP="005604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Открытое занятие наставляемого специалиста.</w:t>
            </w:r>
          </w:p>
        </w:tc>
      </w:tr>
      <w:tr w:rsidR="00790BAE" w:rsidTr="00D12D28">
        <w:tc>
          <w:tcPr>
            <w:tcW w:w="815" w:type="dxa"/>
          </w:tcPr>
          <w:p w:rsidR="00790BAE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6" w:type="dxa"/>
          </w:tcPr>
          <w:p w:rsidR="00790BAE" w:rsidRDefault="00790B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11699" w:type="dxa"/>
          </w:tcPr>
          <w:p w:rsidR="00790BAE" w:rsidRPr="00790BAE" w:rsidRDefault="00790BAE" w:rsidP="005604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 о деятельности Наставника и Наставляемого лица</w:t>
            </w:r>
          </w:p>
        </w:tc>
      </w:tr>
      <w:tr w:rsidR="00790BAE" w:rsidTr="00D12D28">
        <w:tc>
          <w:tcPr>
            <w:tcW w:w="815" w:type="dxa"/>
          </w:tcPr>
          <w:p w:rsidR="00790BAE" w:rsidRDefault="007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:rsidR="00790BAE" w:rsidRDefault="00790BA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699" w:type="dxa"/>
          </w:tcPr>
          <w:p w:rsidR="00790BAE" w:rsidRPr="00790BAE" w:rsidRDefault="00790BAE" w:rsidP="005604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Перспективное планиров</w:t>
            </w: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9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на основе мониторинга педагогических затруднений Наставляемого лица</w:t>
            </w:r>
          </w:p>
        </w:tc>
      </w:tr>
    </w:tbl>
    <w:p w:rsidR="00417EC0" w:rsidRPr="0062549A" w:rsidRDefault="00417EC0">
      <w:pPr>
        <w:rPr>
          <w:rFonts w:ascii="Times New Roman" w:hAnsi="Times New Roman" w:cs="Times New Roman"/>
          <w:sz w:val="28"/>
          <w:szCs w:val="28"/>
        </w:rPr>
      </w:pPr>
    </w:p>
    <w:sectPr w:rsidR="00417EC0" w:rsidRPr="0062549A" w:rsidSect="0064311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947"/>
    <w:multiLevelType w:val="multilevel"/>
    <w:tmpl w:val="B6D4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E7D41"/>
    <w:multiLevelType w:val="multilevel"/>
    <w:tmpl w:val="D7D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805D5"/>
    <w:multiLevelType w:val="multilevel"/>
    <w:tmpl w:val="C66A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10569"/>
    <w:multiLevelType w:val="multilevel"/>
    <w:tmpl w:val="9B9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468E0"/>
    <w:multiLevelType w:val="multilevel"/>
    <w:tmpl w:val="722E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F77BD"/>
    <w:multiLevelType w:val="multilevel"/>
    <w:tmpl w:val="D2A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573EC"/>
    <w:multiLevelType w:val="multilevel"/>
    <w:tmpl w:val="D522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421B5"/>
    <w:multiLevelType w:val="hybridMultilevel"/>
    <w:tmpl w:val="713C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221E"/>
    <w:multiLevelType w:val="multilevel"/>
    <w:tmpl w:val="1930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C0981"/>
    <w:multiLevelType w:val="multilevel"/>
    <w:tmpl w:val="B31C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6C31E9"/>
    <w:multiLevelType w:val="multilevel"/>
    <w:tmpl w:val="CE42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C5A3D"/>
    <w:multiLevelType w:val="multilevel"/>
    <w:tmpl w:val="3A0A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D0550"/>
    <w:multiLevelType w:val="multilevel"/>
    <w:tmpl w:val="FBFA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44DDF"/>
    <w:multiLevelType w:val="multilevel"/>
    <w:tmpl w:val="3E92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22D5C"/>
    <w:multiLevelType w:val="multilevel"/>
    <w:tmpl w:val="D82A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83849"/>
    <w:multiLevelType w:val="hybridMultilevel"/>
    <w:tmpl w:val="9B3833A2"/>
    <w:lvl w:ilvl="0" w:tplc="5DBE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65D0D"/>
    <w:multiLevelType w:val="multilevel"/>
    <w:tmpl w:val="0456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1122A2"/>
    <w:multiLevelType w:val="multilevel"/>
    <w:tmpl w:val="C264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17607"/>
    <w:multiLevelType w:val="multilevel"/>
    <w:tmpl w:val="86F0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0F7B65"/>
    <w:multiLevelType w:val="multilevel"/>
    <w:tmpl w:val="30AE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114AFD"/>
    <w:multiLevelType w:val="multilevel"/>
    <w:tmpl w:val="FD08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4"/>
  </w:num>
  <w:num w:numId="10">
    <w:abstractNumId w:val="16"/>
  </w:num>
  <w:num w:numId="11">
    <w:abstractNumId w:val="11"/>
  </w:num>
  <w:num w:numId="12">
    <w:abstractNumId w:val="17"/>
  </w:num>
  <w:num w:numId="13">
    <w:abstractNumId w:val="13"/>
  </w:num>
  <w:num w:numId="14">
    <w:abstractNumId w:val="18"/>
  </w:num>
  <w:num w:numId="15">
    <w:abstractNumId w:val="10"/>
  </w:num>
  <w:num w:numId="16">
    <w:abstractNumId w:val="6"/>
  </w:num>
  <w:num w:numId="17">
    <w:abstractNumId w:val="12"/>
  </w:num>
  <w:num w:numId="18">
    <w:abstractNumId w:val="9"/>
  </w:num>
  <w:num w:numId="19">
    <w:abstractNumId w:val="1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4BDF"/>
    <w:rsid w:val="00144A79"/>
    <w:rsid w:val="001669EC"/>
    <w:rsid w:val="001B73E1"/>
    <w:rsid w:val="001E1B01"/>
    <w:rsid w:val="001E412D"/>
    <w:rsid w:val="001F24C5"/>
    <w:rsid w:val="001F3EDE"/>
    <w:rsid w:val="00207A48"/>
    <w:rsid w:val="003135EE"/>
    <w:rsid w:val="00417EC0"/>
    <w:rsid w:val="00421C1D"/>
    <w:rsid w:val="004560C8"/>
    <w:rsid w:val="0045656B"/>
    <w:rsid w:val="00464FA3"/>
    <w:rsid w:val="00470E66"/>
    <w:rsid w:val="004A0EB2"/>
    <w:rsid w:val="005109AE"/>
    <w:rsid w:val="0056045B"/>
    <w:rsid w:val="005A0525"/>
    <w:rsid w:val="005B395F"/>
    <w:rsid w:val="00623682"/>
    <w:rsid w:val="0062549A"/>
    <w:rsid w:val="00643113"/>
    <w:rsid w:val="00657F76"/>
    <w:rsid w:val="0068425D"/>
    <w:rsid w:val="00694700"/>
    <w:rsid w:val="00733730"/>
    <w:rsid w:val="00790BAE"/>
    <w:rsid w:val="007A1C8F"/>
    <w:rsid w:val="007A4BA3"/>
    <w:rsid w:val="007E64F6"/>
    <w:rsid w:val="008B45AE"/>
    <w:rsid w:val="008C0F3C"/>
    <w:rsid w:val="0095067D"/>
    <w:rsid w:val="00A616F5"/>
    <w:rsid w:val="00AA1193"/>
    <w:rsid w:val="00B4438D"/>
    <w:rsid w:val="00B6796F"/>
    <w:rsid w:val="00BE018A"/>
    <w:rsid w:val="00BF016C"/>
    <w:rsid w:val="00BF4BDF"/>
    <w:rsid w:val="00C25D4A"/>
    <w:rsid w:val="00C45C5E"/>
    <w:rsid w:val="00C904D7"/>
    <w:rsid w:val="00CA483B"/>
    <w:rsid w:val="00CD2415"/>
    <w:rsid w:val="00CF33EA"/>
    <w:rsid w:val="00D12D28"/>
    <w:rsid w:val="00D82F4D"/>
    <w:rsid w:val="00D841A7"/>
    <w:rsid w:val="00DD49E0"/>
    <w:rsid w:val="00E77898"/>
    <w:rsid w:val="00F27A91"/>
    <w:rsid w:val="00F47268"/>
    <w:rsid w:val="00F8286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090F"/>
  <w15:docId w15:val="{46452472-760A-4070-8C7C-3CC7CD29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4BDF"/>
    <w:pPr>
      <w:ind w:left="720"/>
      <w:contextualSpacing/>
    </w:pPr>
  </w:style>
  <w:style w:type="paragraph" w:customStyle="1" w:styleId="c21">
    <w:name w:val="c21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3113"/>
  </w:style>
  <w:style w:type="paragraph" w:customStyle="1" w:styleId="c2">
    <w:name w:val="c2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43113"/>
  </w:style>
  <w:style w:type="paragraph" w:customStyle="1" w:styleId="c40">
    <w:name w:val="c40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3113"/>
  </w:style>
  <w:style w:type="paragraph" w:customStyle="1" w:styleId="c15">
    <w:name w:val="c15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9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0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7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77898"/>
  </w:style>
  <w:style w:type="character" w:customStyle="1" w:styleId="c7">
    <w:name w:val="c7"/>
    <w:basedOn w:val="a0"/>
    <w:rsid w:val="00E77898"/>
  </w:style>
  <w:style w:type="paragraph" w:customStyle="1" w:styleId="c4">
    <w:name w:val="c4"/>
    <w:basedOn w:val="a"/>
    <w:rsid w:val="00E7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B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B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user-2013</dc:creator>
  <cp:keywords/>
  <dc:description/>
  <cp:lastModifiedBy>Настольный</cp:lastModifiedBy>
  <cp:revision>13</cp:revision>
  <dcterms:created xsi:type="dcterms:W3CDTF">2020-11-09T07:04:00Z</dcterms:created>
  <dcterms:modified xsi:type="dcterms:W3CDTF">2022-12-14T09:25:00Z</dcterms:modified>
</cp:coreProperties>
</file>