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08" w:rsidRDefault="00111708" w:rsidP="00111708">
      <w:pPr>
        <w:jc w:val="center"/>
        <w:rPr>
          <w:b/>
          <w:sz w:val="28"/>
        </w:rPr>
      </w:pPr>
      <w:r>
        <w:rPr>
          <w:b/>
          <w:sz w:val="28"/>
        </w:rPr>
        <w:t>ПРАВИЛА</w:t>
      </w:r>
    </w:p>
    <w:p w:rsidR="00111708" w:rsidRDefault="00111708" w:rsidP="00111708">
      <w:pPr>
        <w:jc w:val="center"/>
        <w:rPr>
          <w:b/>
          <w:sz w:val="28"/>
        </w:rPr>
      </w:pPr>
      <w:r>
        <w:rPr>
          <w:b/>
          <w:sz w:val="28"/>
        </w:rPr>
        <w:t>внутреннего трудового распорядка</w:t>
      </w:r>
    </w:p>
    <w:p w:rsidR="00111708" w:rsidRPr="00AD1A6B" w:rsidRDefault="00111708" w:rsidP="00111708">
      <w:pPr>
        <w:jc w:val="center"/>
        <w:rPr>
          <w:b/>
          <w:sz w:val="28"/>
        </w:rPr>
      </w:pPr>
      <w:r w:rsidRPr="00AD1A6B">
        <w:rPr>
          <w:b/>
          <w:sz w:val="28"/>
        </w:rPr>
        <w:t>М</w:t>
      </w:r>
      <w:r>
        <w:rPr>
          <w:b/>
          <w:sz w:val="28"/>
        </w:rPr>
        <w:t>Б</w:t>
      </w:r>
      <w:r w:rsidRPr="00AD1A6B">
        <w:rPr>
          <w:b/>
          <w:sz w:val="28"/>
        </w:rPr>
        <w:t>ОУ «</w:t>
      </w:r>
      <w:r>
        <w:rPr>
          <w:b/>
          <w:sz w:val="28"/>
        </w:rPr>
        <w:t>Никольская ООШ</w:t>
      </w:r>
      <w:r w:rsidRPr="00AD1A6B">
        <w:rPr>
          <w:b/>
          <w:sz w:val="28"/>
        </w:rPr>
        <w:t>»</w:t>
      </w:r>
    </w:p>
    <w:p w:rsidR="00111708" w:rsidRDefault="00111708" w:rsidP="00111708">
      <w:pPr>
        <w:jc w:val="center"/>
        <w:rPr>
          <w:b/>
        </w:rPr>
      </w:pP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Дисциплина труда –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708" w:rsidRDefault="00111708" w:rsidP="00111708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AD1A6B">
        <w:rPr>
          <w:b/>
          <w:color w:val="000000"/>
          <w:sz w:val="28"/>
          <w:szCs w:val="28"/>
        </w:rPr>
        <w:t>Порядок  приёма, перевода и увольнения работников</w:t>
      </w:r>
    </w:p>
    <w:p w:rsidR="00111708" w:rsidRDefault="00111708" w:rsidP="00111708">
      <w:pPr>
        <w:shd w:val="clear" w:color="auto" w:fill="FFFFFF"/>
        <w:ind w:firstLine="360"/>
        <w:jc w:val="center"/>
        <w:rPr>
          <w:color w:val="000000"/>
          <w:sz w:val="28"/>
          <w:szCs w:val="28"/>
        </w:rPr>
      </w:pPr>
    </w:p>
    <w:p w:rsidR="00111708" w:rsidRDefault="00111708" w:rsidP="00111708">
      <w:pPr>
        <w:shd w:val="clear" w:color="auto" w:fill="FFFFFF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Работники реализуют свое право на труд путем заключения письменного трудового договора о работе в данной школе.</w:t>
      </w:r>
    </w:p>
    <w:p w:rsidR="00111708" w:rsidRDefault="00111708" w:rsidP="00111708">
      <w:pPr>
        <w:shd w:val="clear" w:color="auto" w:fill="FFFFFF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При приеме на работу администрация школы обязана потребовать от заявителя: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трудовую книжку, оформленную в установленном порядке, а если лицо поступает впервые, то справку о последнем занятии, выданную с места работы по месту жительства;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паспорт;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соответствующий документ об образовании;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страховое свидетельство государственного пенсионного страхования.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Прием на работу оформляется приказом директора и объявляется работнику под роспись.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При приеме работника или переводе его в установленном порядке на другую работу администрация школы обязана: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ознакомить работника  с порученной работой, условиями и оплатой труда, разъяснить его права и обязанности согласно должностным инструкциям;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ознакомить работника  с Правилами внутреннего трудового распорядка;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провести инструктаж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 каждого педагогического работника школы ведется личное дело.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После увольнения работника его личное дело хранится в школе.</w:t>
      </w:r>
    </w:p>
    <w:p w:rsidR="00111708" w:rsidRDefault="00111708" w:rsidP="00111708">
      <w:pPr>
        <w:shd w:val="clear" w:color="auto" w:fill="FFFFFF"/>
        <w:ind w:firstLine="360"/>
        <w:jc w:val="center"/>
        <w:rPr>
          <w:color w:val="000000"/>
          <w:sz w:val="28"/>
          <w:szCs w:val="28"/>
        </w:rPr>
      </w:pPr>
    </w:p>
    <w:p w:rsidR="00111708" w:rsidRDefault="00111708" w:rsidP="00111708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AD1A6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Расторжение трудового договора</w:t>
      </w:r>
    </w:p>
    <w:p w:rsidR="00111708" w:rsidRDefault="00111708" w:rsidP="0011170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Работники имеют право расторгнуть трудовой договор, предупредив об этом администрацию письменно за две недели.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истечении указанного срока со дня предупреждения работник вправе прекратить работу, а администрация школы обязана выдать ему трудовую книжку и произвести с ним расчет.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договоренности между работником и администрацией трудовой </w:t>
      </w:r>
      <w:proofErr w:type="gramStart"/>
      <w:r>
        <w:rPr>
          <w:color w:val="000000"/>
          <w:sz w:val="28"/>
          <w:szCs w:val="28"/>
        </w:rPr>
        <w:t>договор</w:t>
      </w:r>
      <w:proofErr w:type="gramEnd"/>
      <w:r>
        <w:rPr>
          <w:color w:val="000000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Прекращение трудового договора оформляется приказом по школе.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Увольнение по результатам аттестации педагогических работников, а также в случаях ликвидации школы, сокращения численности или штата работников допускается, если невозможно перевести работника, с его согласия, на другую работу.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день увольнения администрация школы обязана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статью, пункт закона.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Днем увольнения считается последний день работы.</w:t>
      </w:r>
    </w:p>
    <w:p w:rsidR="00111708" w:rsidRDefault="00111708" w:rsidP="00111708">
      <w:pPr>
        <w:shd w:val="clear" w:color="auto" w:fill="FFFFFF"/>
        <w:ind w:firstLine="360"/>
        <w:jc w:val="center"/>
        <w:rPr>
          <w:color w:val="000000"/>
          <w:sz w:val="28"/>
          <w:szCs w:val="28"/>
        </w:rPr>
      </w:pPr>
    </w:p>
    <w:p w:rsidR="00111708" w:rsidRPr="00AD1A6B" w:rsidRDefault="00111708" w:rsidP="00111708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AD1A6B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Основные обязанности работников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Работники школы обязаны:</w:t>
      </w:r>
    </w:p>
    <w:p w:rsidR="00111708" w:rsidRDefault="00111708" w:rsidP="00111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работать честно и добросовестно, строго выполнять обязанности, возложенные на них Уставом школы, Правилами внутреннего трудового распорядка, положениями и должностными инструкциями;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соблюдать дисциплину труда – основу порядка, вовремя приходить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на них обязанностей, своевременно и точно выполнять распоряжения администрации;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 стремиться к повышению качества выполняемой работы, строго соблюдать исполнительскую дисциплину, постоянно проявлять творческую инициативу, направленную на достижение высоких результатов трудовой деятельности;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инструкциями, пользоваться средствами индивидуальной защиты;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быть  внимательным к детям, вежливым с родителями учащихся и членами коллектива;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систематически повышать свой идейно-теоретический и культурный уровень, деловую квалификацию;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быть примером достойного поведения и высокого морального долга на работе, в быту и общественных местах;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экономно расходовать материалы, топливо и электроэнергию, воспитывать у детей бережное отношение к имуществу;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проходить в установленные сроки периодические медицинские осмотры.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Педагогические работники  школы несут полную ответственность за жизнь и здоровье детей во время проведения уроков, внеклассных и внешкольных </w:t>
      </w:r>
      <w:r>
        <w:rPr>
          <w:sz w:val="28"/>
        </w:rPr>
        <w:lastRenderedPageBreak/>
        <w:t>мероприятий, организуемых школой. Обо всех случаях травматизма работник обязан немедленно информировать администрацию.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В установленном порядке приказом директора школы в дополнение к учебной работе на учителей может быть возложено классное руководство, заведование учебными кабинетами, учебно-опытными участками, выполнение обязанностей мастера учебных мастерских организация трудового обучения, общественно полезного, производительного труда, а также выполнение других учебно-воспитательных функций. При расширении зоны обслуживания отношения регулируются ст. 151 ТК РФ.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Педагогические работники  раз в пять лет проходят аттестацию согласно Положению об аттестации педагогических кадров, по согласованию с комитетом образования администрации муниципального района.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Работники школы имеют право совмещать работу по профессиям и должностям согласно Перечню профессий и должностей </w:t>
      </w:r>
      <w:proofErr w:type="gramStart"/>
      <w:r>
        <w:rPr>
          <w:sz w:val="28"/>
        </w:rPr>
        <w:t>работников учреждений системы Министерства просвещения РФ</w:t>
      </w:r>
      <w:proofErr w:type="gramEnd"/>
      <w:r>
        <w:rPr>
          <w:sz w:val="28"/>
        </w:rPr>
        <w:t xml:space="preserve">. 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Разрешение на совмещение профессий дает администрация школы по согласованию с профсоюзным комитетом школы.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Круг основных обязанностей педагогических работников, учебно-вспомогательного и обслуживающего персонала, определяется Уставом школы, Правилами внутреннего трудового распорядка, Единым тарифно-квалификационным справочником работ и профессий рабочих, положениями о соответствующих общеобразовательных школах, а также должностными инструкциями и положениями, утвержденными в установленном порядке.</w:t>
      </w:r>
    </w:p>
    <w:p w:rsidR="00111708" w:rsidRDefault="00111708" w:rsidP="00111708">
      <w:pPr>
        <w:ind w:firstLine="360"/>
        <w:jc w:val="center"/>
        <w:rPr>
          <w:sz w:val="28"/>
        </w:rPr>
      </w:pPr>
    </w:p>
    <w:p w:rsidR="00111708" w:rsidRDefault="00111708" w:rsidP="00111708">
      <w:pPr>
        <w:ind w:firstLine="360"/>
        <w:jc w:val="center"/>
        <w:rPr>
          <w:b/>
          <w:sz w:val="28"/>
        </w:rPr>
      </w:pPr>
      <w:r>
        <w:rPr>
          <w:b/>
          <w:sz w:val="28"/>
        </w:rPr>
        <w:t>4</w:t>
      </w:r>
      <w:r w:rsidRPr="00AD1A6B">
        <w:rPr>
          <w:b/>
          <w:sz w:val="28"/>
        </w:rPr>
        <w:t xml:space="preserve">. Основные </w:t>
      </w:r>
      <w:r>
        <w:rPr>
          <w:b/>
          <w:sz w:val="28"/>
        </w:rPr>
        <w:t>обязанности администрации школы</w:t>
      </w:r>
    </w:p>
    <w:p w:rsidR="00111708" w:rsidRDefault="00111708" w:rsidP="00111708">
      <w:pPr>
        <w:jc w:val="both"/>
        <w:rPr>
          <w:b/>
          <w:sz w:val="28"/>
        </w:rPr>
      </w:pPr>
    </w:p>
    <w:p w:rsidR="00111708" w:rsidRDefault="00111708" w:rsidP="00111708">
      <w:pPr>
        <w:jc w:val="both"/>
        <w:rPr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>Администрация школы обязана: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обеспечивать соблюдение работниками школы обязанностей, возложенных на них Уставом школы и правилами внутреннего трудового распорядка;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организовывать труд работников школы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обеспечить строгое соблюдение трудовой и производительной дисциплины;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работника, появившегося на работу в нетрезвом состоянии, не допускать к исполнению своих обязанностей в данный рабочий день и принять к нему соответствующие меры по действующему законодательству;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совершенствовать учебно-воспитательный процесс, создавать условия для внедрения научной организации труда, осуществлять мероприятия по повышению качества работы, культуры труда;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организовывать изучение, распространение и внедрение передового опыта работников данного и других трудовых коллективов школ;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lastRenderedPageBreak/>
        <w:t xml:space="preserve"> - проводить в установленные сроки аттестацию педагогических работников, создавать необходимые условия для совмещения работы с обучением в учебных заведениях;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принимать меры к своевременному обеспечению школы необходимым оборудованием, учебными пособиями, хозяйственным инвентарем;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соблюдать законодательство о труде, правила охраны труда, улучшать условия работы;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обеспечивать сохранность имущества школы, а также имущество сотрудников и учащихся;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организовать горячее питание учащихся и сотрудников школы;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- обеспечить соблюдение условий оплаты труда работников и расходование фонда заработной платы.</w:t>
      </w:r>
    </w:p>
    <w:p w:rsidR="00111708" w:rsidRDefault="00111708" w:rsidP="00111708">
      <w:pPr>
        <w:ind w:firstLine="360"/>
        <w:jc w:val="both"/>
        <w:rPr>
          <w:sz w:val="28"/>
        </w:rPr>
      </w:pPr>
      <w:r>
        <w:rPr>
          <w:sz w:val="28"/>
        </w:rPr>
        <w:t>Администрация школы выполняет свои обязанности совместно или по согласованию с профсоюзным комитетом, а также с учетом мнения коллектива.</w:t>
      </w:r>
    </w:p>
    <w:p w:rsidR="00111708" w:rsidRDefault="00111708" w:rsidP="00111708">
      <w:pPr>
        <w:ind w:firstLine="360"/>
        <w:jc w:val="center"/>
        <w:rPr>
          <w:sz w:val="28"/>
        </w:rPr>
      </w:pPr>
    </w:p>
    <w:p w:rsidR="00111708" w:rsidRDefault="00111708" w:rsidP="00111708">
      <w:pPr>
        <w:ind w:firstLine="360"/>
        <w:jc w:val="center"/>
        <w:rPr>
          <w:b/>
          <w:sz w:val="28"/>
        </w:rPr>
      </w:pPr>
    </w:p>
    <w:p w:rsidR="00111708" w:rsidRDefault="00111708" w:rsidP="00111708">
      <w:pPr>
        <w:ind w:firstLine="360"/>
        <w:jc w:val="center"/>
        <w:rPr>
          <w:b/>
          <w:sz w:val="28"/>
        </w:rPr>
      </w:pPr>
      <w:r>
        <w:rPr>
          <w:b/>
          <w:sz w:val="28"/>
        </w:rPr>
        <w:t>5. Рабочее время и время отдыха</w:t>
      </w:r>
    </w:p>
    <w:p w:rsidR="00111708" w:rsidRDefault="00111708" w:rsidP="00111708">
      <w:pPr>
        <w:jc w:val="both"/>
        <w:rPr>
          <w:b/>
          <w:sz w:val="28"/>
        </w:rPr>
      </w:pPr>
    </w:p>
    <w:p w:rsidR="00111708" w:rsidRDefault="00111708" w:rsidP="00111708">
      <w:pPr>
        <w:jc w:val="both"/>
        <w:rPr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>В школе установлена пятидневная рабочая неделя с двумя  выходными днями.</w:t>
      </w:r>
    </w:p>
    <w:p w:rsidR="00111708" w:rsidRDefault="00111708" w:rsidP="00111708">
      <w:pPr>
        <w:ind w:firstLine="360"/>
        <w:jc w:val="both"/>
        <w:rPr>
          <w:sz w:val="28"/>
        </w:rPr>
      </w:pPr>
      <w:r>
        <w:rPr>
          <w:sz w:val="28"/>
        </w:rPr>
        <w:t>Рабочее время работников школы определяется учебным расписанием и должностными обязанностями, возлагаемыми на них Уставом школы и Правила внутреннего трудового распорядка.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Администрация школы обязана организовать точный учет рабочего времени работников, фиксируя явку на работу и уход с работы.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Учебную нагрузку педагогическим работникам школы на новый учебный год устанавливает директор школы до ухода работника в отпуск.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Расписание уроков составляется и утверждается администрацией с учетом обеспечения педагогической целесообразности, соблюдения санитарно-гигиенических норм и максимальной экономии времени учителя.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Педагогическим работникам, предоставляется один оплачиваемый свободный день в неделю для методической работы и повышения квалификации.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Продолжительность рабочего дня обслуживающего персонала и рабочих определяется графиком сменности. График объявляется работнику под роспись за месяц до его исполнения и вывешивается на рабочем месте.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    В соответствии с Трудовым кодексом работникам школы предоставляется ежегодный оплачиваемый отпуск продолжительностью не менее 28 календарных дней, а педагогам – не менее 56 календарных дней. График отпусков составляется на каждый календарный год за две недели до наступления нового календарного года и доводится до сведения всех работников школы.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По семейным обстоятельствам и другим уважительным причинам работнику (по его заявлению)  предоставляется кратковременный отпуск без </w:t>
      </w:r>
      <w:r>
        <w:rPr>
          <w:sz w:val="28"/>
        </w:rPr>
        <w:lastRenderedPageBreak/>
        <w:t>сохранения заработной платы, который оформляется приказом по школе. Отпуск продолжительностью до двух недель предоставляется с разрешения руководителя.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Работника, появившегося на работе в нетрезвом состоянии, руководитель не допускает к работе, обеспечивает прохождение им медицинского обследования на наличие алкоголя в организме и составляет акт.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Администрация привлекает педагогических работников к дежурству по школе. Дежурство начинается за 20 минут до занятий и продолжается 20 минут после занятий.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В период каникул педагогические работники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Учебно-вспомогательный и обслуживающий персонал школы в пределах нормы рабочего времени за учётный период месяц привлекаются к выполнению хозяйственных работ, не требующих специальных знаний (мелкий ремонт, работа на территории школы, охрана школы и т.д.). Педагогическим работникам и другим работникам школы запрещается изменять расписание уроков и график работы без разрешения.</w:t>
      </w:r>
    </w:p>
    <w:p w:rsidR="00111708" w:rsidRPr="00AD1A6B" w:rsidRDefault="00111708" w:rsidP="00111708">
      <w:pPr>
        <w:ind w:firstLine="360"/>
        <w:jc w:val="center"/>
        <w:rPr>
          <w:b/>
          <w:sz w:val="28"/>
        </w:rPr>
      </w:pPr>
      <w:r>
        <w:rPr>
          <w:b/>
          <w:sz w:val="28"/>
        </w:rPr>
        <w:t>6. Поощрения за успехи в работе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За образцовое выполнение трудовых обязанностей, достижение высоких результатов в  труде, продолжительную и безупречную работу, введение инноваций в работу школы и другие достижения в работе применяются следующие поощрения: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>- объявление благодарности;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>- выдача премий;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>- награждение почетной грамотой.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Поощрения объявляются приказом директора, доводятся до сведения всего коллектива и заносятся в трудовую книжку работника.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Работникам, успешно и добросовестно выполняющим свои трудовые обязанности, предоставить преимущества и льготы в области социально-культурного и жилищно-бытового обслуживания (путевки в санаторий, дома отдыха, профилакторий и т.д.).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Отличившимся работникам предоставить преимущество для продвижения по работе. За особые трудовые заслуги работников школы представлять в вышестоящие органы для их награждения орденами, медалями, почетными грамотами, а также для присвоения им званий «Почетный работник общего образования» и т.д.</w:t>
      </w:r>
    </w:p>
    <w:p w:rsidR="00111708" w:rsidRPr="00AD1A6B" w:rsidRDefault="00111708" w:rsidP="00111708">
      <w:pPr>
        <w:ind w:firstLine="360"/>
        <w:jc w:val="center"/>
        <w:rPr>
          <w:b/>
          <w:sz w:val="28"/>
        </w:rPr>
      </w:pPr>
      <w:r>
        <w:rPr>
          <w:b/>
          <w:sz w:val="28"/>
        </w:rPr>
        <w:t>7</w:t>
      </w:r>
      <w:r w:rsidRPr="00AD1A6B">
        <w:rPr>
          <w:b/>
          <w:sz w:val="28"/>
        </w:rPr>
        <w:t>. Ответственность з</w:t>
      </w:r>
      <w:r>
        <w:rPr>
          <w:b/>
          <w:sz w:val="28"/>
        </w:rPr>
        <w:t>а нарушение трудовой дисциплины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Нарушение трудовой дисциплины, то есть неисполнение или ненадлежащее исполнение по вине работника возложенных на него должностной инструкцией трудовых обязанностей влечет за собой применение мер дисциплинарного или общественного воздействия, а также иных мер, предусмотренных действующим законодательством.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За нарушение трудовой дисциплины администрация применяет следующие дисциплинарные взыскания: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lastRenderedPageBreak/>
        <w:t>- замечание;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>- выговор;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>- увольнение.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За каждое нарушение трудовой дисциплины может быть наложено только одно дисциплинарное взыскание.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Увольнение в качестве дисциплинарного взыскания применяется за систематическое неисполнение трудовых обязанностей: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>- прогул (в том числе отсутствие на работе более 4 часов подряд во время рабочего дня) без уважительных причин;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>- появление на работе в нетрезвом состоянии, в состоянии наркотического или токсического опьянения.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За прогул (в том числе отсутствие на работе более 4 часов подряд во время рабочего дня) без уважительных причин администрация вправе применить совокупность следующих мер: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>- одно из дисциплинарных взысканий;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>- сокращение очередного ежегодного отпуска на количество дней прогула, если продолжительность отпуска не становится меньше 28 календарных дней.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Независимо от применения мер дисциплинарного взыскания провинившиеся работники полностью лишаются премии за соответствующий год.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До наложения дисциплинарного взыскания от провинившегося работника требуется письменное объяснение. Отказ работника дать объяснение не может служить препятствием для наложения взыскания.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Приказ о применении дисциплинарного взыскания с указанием мотивов его применения объявлять работнику, подвергнутому взысканию, под роспись.</w:t>
      </w:r>
    </w:p>
    <w:p w:rsidR="00111708" w:rsidRDefault="00111708" w:rsidP="00111708">
      <w:pPr>
        <w:jc w:val="both"/>
        <w:rPr>
          <w:sz w:val="28"/>
        </w:rPr>
      </w:pPr>
      <w:r>
        <w:rPr>
          <w:sz w:val="28"/>
        </w:rPr>
        <w:t xml:space="preserve">   Правила внутреннего трудового распорядка согласованы с представительным органом работников и под личную подпись каждого работника Учреждения.</w:t>
      </w:r>
    </w:p>
    <w:p w:rsidR="00111708" w:rsidRDefault="00111708" w:rsidP="00111708">
      <w:pPr>
        <w:jc w:val="both"/>
        <w:rPr>
          <w:sz w:val="28"/>
        </w:rPr>
      </w:pPr>
    </w:p>
    <w:p w:rsidR="00111708" w:rsidRDefault="00111708" w:rsidP="00111708">
      <w:pPr>
        <w:jc w:val="both"/>
        <w:rPr>
          <w:b/>
        </w:rPr>
      </w:pPr>
    </w:p>
    <w:p w:rsidR="00111708" w:rsidRDefault="00111708" w:rsidP="00111708">
      <w:pPr>
        <w:jc w:val="both"/>
        <w:rPr>
          <w:b/>
        </w:rPr>
      </w:pPr>
    </w:p>
    <w:p w:rsidR="005F453E" w:rsidRDefault="005F453E"/>
    <w:sectPr w:rsidR="005F453E" w:rsidSect="005F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708"/>
    <w:rsid w:val="00111708"/>
    <w:rsid w:val="005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11319</Characters>
  <Application>Microsoft Office Word</Application>
  <DocSecurity>0</DocSecurity>
  <Lines>94</Lines>
  <Paragraphs>26</Paragraphs>
  <ScaleCrop>false</ScaleCrop>
  <Company>Microsoft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2015-11-06T06:17:00Z</dcterms:created>
  <dcterms:modified xsi:type="dcterms:W3CDTF">2015-11-06T06:18:00Z</dcterms:modified>
</cp:coreProperties>
</file>